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D0E8" w14:textId="77777777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0F60D950" wp14:editId="0F60D951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0D0E9" w14:textId="77777777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Об утверждении государственных общеобязательных стандартов высшего и послевузовского образования</w:t>
      </w:r>
    </w:p>
    <w:p w14:paraId="0F60D0EA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Приказ Министра науки и высшего образования Республики Казахстан от 20 июля 2022 года № 2. Зарегистрирован в Министерстве юстиции Республики Казахстан 27 июля 2022 года № 28916.</w:t>
      </w:r>
    </w:p>
    <w:p w14:paraId="0F60D0EB" w14:textId="5D85BB3B" w:rsidR="003A424E" w:rsidRPr="000535BE" w:rsidRDefault="009843A9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0535BE">
        <w:rPr>
          <w:rFonts w:ascii="Arial" w:hAnsi="Arial" w:cs="Arial"/>
          <w:color w:val="0070C0"/>
          <w:lang w:val="ru-RU"/>
        </w:rPr>
        <w:t>Примечание ИЗПИ!</w:t>
      </w:r>
    </w:p>
    <w:p w14:paraId="0F60D0EC" w14:textId="77777777" w:rsidR="003A424E" w:rsidRPr="000535BE" w:rsidRDefault="009843A9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0535BE">
        <w:rPr>
          <w:rFonts w:ascii="Arial" w:hAnsi="Arial" w:cs="Arial"/>
          <w:color w:val="0070C0"/>
          <w:lang w:val="ru-RU"/>
        </w:rPr>
        <w:t>Порядок введения в действие см. п.5</w:t>
      </w:r>
    </w:p>
    <w:p w14:paraId="0F60D0ED" w14:textId="6E6CA18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z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 соответствии с подпунктом 5-1) статьи 5 Закона Республики Казахстан "Об образовании", пунктом 1 статьи 27 и статьей 36 Закона Республики Казахстан "О правовых актах", Указом Президента Республики Казахстан от 11 июня 2022 года № 917 "О мерах по дальнейшему совершенствованию системы государственного управления Республики Казахстан" ПРИКАЗЫВАЮ:</w:t>
      </w:r>
    </w:p>
    <w:p w14:paraId="0F60D0EE" w14:textId="587E4CE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z6"/>
      <w:bookmarkEnd w:id="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1. Утвердить:</w:t>
      </w:r>
    </w:p>
    <w:p w14:paraId="0F60D0EF" w14:textId="00591A0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z7"/>
      <w:bookmarkEnd w:id="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Государственный общеобязательный стандарт высшего образования согласно приложению 1 к настоящему приказу;</w:t>
      </w:r>
    </w:p>
    <w:p w14:paraId="0F60D0F0" w14:textId="7549404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z8"/>
      <w:bookmarkEnd w:id="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Государственный общеобязательный стандарт послевузовского образования согласно приложению 2 к настоящему приказу.</w:t>
      </w:r>
    </w:p>
    <w:p w14:paraId="0F60D0F1" w14:textId="1634090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z9"/>
      <w:bookmarkEnd w:id="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2. Внести в приказ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Республики Казахстан под № 17669) следующие изменения:</w:t>
      </w:r>
    </w:p>
    <w:p w14:paraId="0F60D0F2" w14:textId="654A8DE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" w:name="z10"/>
      <w:bookmarkEnd w:id="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признать утратившими силу подпункты 7) и 8) пункта 1;</w:t>
      </w:r>
    </w:p>
    <w:p w14:paraId="0F60D0F3" w14:textId="7831F01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" w:name="z11"/>
      <w:bookmarkEnd w:id="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признать утратившими силу приложения 7 и 8, утвержденные указанным приказом.</w:t>
      </w:r>
    </w:p>
    <w:p w14:paraId="0F60D0F4" w14:textId="2ED580A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" w:name="z12"/>
      <w:bookmarkEnd w:id="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3. Департаменту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p w14:paraId="0F60D0F5" w14:textId="4FB51A60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" w:name="z13"/>
      <w:bookmarkEnd w:id="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14:paraId="0F60D0F6" w14:textId="71C1A5F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" w:name="z14"/>
      <w:bookmarkEnd w:id="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p w14:paraId="0F60D0F7" w14:textId="2D08234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" w:name="z15"/>
      <w:bookmarkEnd w:id="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p w14:paraId="0F60D0F8" w14:textId="2C3E706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" w:name="z16"/>
      <w:bookmarkEnd w:id="1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p w14:paraId="0F60D0F9" w14:textId="726BD55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" w:name="z17"/>
      <w:bookmarkEnd w:id="1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3A424E" w:rsidRPr="009302E1" w14:paraId="0F60D0FF" w14:textId="7777777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14:paraId="0F60D0FA" w14:textId="04ECAD4A" w:rsidR="003A424E" w:rsidRPr="009302E1" w:rsidRDefault="009843A9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Министр науки и высшего образования</w:t>
            </w:r>
          </w:p>
          <w:p w14:paraId="0F60D0FB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0F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0FE" w14:textId="77777777" w:rsidR="003A424E" w:rsidRPr="009302E1" w:rsidRDefault="009843A9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lastRenderedPageBreak/>
              <w:t>С. Нурбек</w:t>
            </w:r>
          </w:p>
        </w:tc>
      </w:tr>
    </w:tbl>
    <w:p w14:paraId="0F60D100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" w:name="z1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       "СОГЛАСОВАН"</w:t>
      </w:r>
    </w:p>
    <w:bookmarkEnd w:id="13"/>
    <w:p w14:paraId="0F60D101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Министерство сельского хозяйства</w:t>
      </w:r>
    </w:p>
    <w:p w14:paraId="0F60D102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>Республики Казахстан</w:t>
      </w:r>
    </w:p>
    <w:p w14:paraId="0F60D103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" w:name="z2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       "СОГЛАСОВАН"</w:t>
      </w:r>
    </w:p>
    <w:bookmarkEnd w:id="14"/>
    <w:p w14:paraId="0F60D104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Министерство здравоохранения</w:t>
      </w:r>
    </w:p>
    <w:p w14:paraId="0F60D105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>Республики Казахстан</w:t>
      </w:r>
    </w:p>
    <w:p w14:paraId="0F60D106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5" w:name="z2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       "СОГЛАСОВАН"</w:t>
      </w:r>
    </w:p>
    <w:bookmarkEnd w:id="15"/>
    <w:p w14:paraId="0F60D107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Министерство культуры и спорта</w:t>
      </w:r>
    </w:p>
    <w:p w14:paraId="0F60D108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>Республики Казахстан</w:t>
      </w:r>
    </w:p>
    <w:p w14:paraId="3451AEF2" w14:textId="77777777" w:rsidR="009B4BCB" w:rsidRPr="009302E1" w:rsidRDefault="009B4BCB">
      <w:pPr>
        <w:rPr>
          <w:lang w:val="ru-RU"/>
        </w:rPr>
      </w:pPr>
      <w:r w:rsidRPr="009302E1">
        <w:rPr>
          <w:lang w:val="ru-RU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0"/>
        <w:gridCol w:w="3765"/>
      </w:tblGrid>
      <w:tr w:rsidR="003A424E" w:rsidRPr="000535BE" w14:paraId="0F60D10B" w14:textId="77777777" w:rsidTr="009B4BCB">
        <w:trPr>
          <w:trHeight w:val="30"/>
          <w:tblCellSpacing w:w="0" w:type="auto"/>
        </w:trPr>
        <w:tc>
          <w:tcPr>
            <w:tcW w:w="5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09" w14:textId="0DE8BAC4" w:rsidR="003A424E" w:rsidRPr="009302E1" w:rsidRDefault="009843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0A" w14:textId="77777777" w:rsidR="003A424E" w:rsidRPr="009302E1" w:rsidRDefault="009843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Приложение 1 к приказу</w:t>
            </w:r>
            <w:r w:rsidRPr="009302E1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Министра науки и высшего образования</w:t>
            </w:r>
            <w:r w:rsidRPr="009302E1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Республики Казахстан </w:t>
            </w:r>
            <w:r w:rsidRPr="009302E1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"___" ____________ №___</w:t>
            </w:r>
          </w:p>
        </w:tc>
      </w:tr>
    </w:tbl>
    <w:p w14:paraId="0F60D10C" w14:textId="77777777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16" w:name="z23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Государственный общеобязательный стандарт высшего образования</w:t>
      </w:r>
    </w:p>
    <w:p w14:paraId="0F60D10D" w14:textId="77777777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17" w:name="z24"/>
      <w:bookmarkEnd w:id="16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14:paraId="0F60D10E" w14:textId="3CB1472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" w:name="z25"/>
      <w:bookmarkEnd w:id="17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Настоящий государственный общеобязательный стандарт высшего образования (далее – ГОСО) разработан в соответствии с подпунктом 5-1) статьи 5 и статьи 56 Закона Республики Казахстан "Об образовании" (далее – Закон) и определяет требования к содержанию образования с ориентиром на результаты обучения, максимальному объему учебной нагрузки обучающихся, уровню подготовки обучающихся, сроку обучения в организациях высшего и (или) послевузовского образования (далее - ОВПО), в том числе в военных, специальных учебных заведениях (далее - ВСУЗ), независимо от формы собственности и ведомственной подчиненности.</w:t>
      </w:r>
    </w:p>
    <w:p w14:paraId="0F60D10F" w14:textId="7803FA8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" w:name="z26"/>
      <w:bookmarkEnd w:id="18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 ГОСО применяются следующие термины и определения:</w:t>
      </w:r>
    </w:p>
    <w:p w14:paraId="0F60D110" w14:textId="4BAE4EC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" w:name="z27"/>
      <w:bookmarkEnd w:id="1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1) квалификационные характеристики 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– знания, умения и навыки, необходимые для эффективного осуществления профессиональной деятельности в сфере обороны Республики Казахстан и соответствующей должности;</w:t>
      </w:r>
    </w:p>
    <w:p w14:paraId="0F60D111" w14:textId="79110460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" w:name="z28"/>
      <w:bookmarkEnd w:id="2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2) профессиональные компетенции 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– знания, умения и навыки, необходимые для эффективного осуществления профессиональной деятельности в системе национальной безопасности и правоохранительных органов в соответствующей должности;</w:t>
      </w:r>
    </w:p>
    <w:p w14:paraId="0F60D112" w14:textId="1CE1E02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" w:name="z29"/>
      <w:bookmarkEnd w:id="2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3) бакалавриат – уровень высшего образования, направленный на подготовку кадров с присуждением степени "бакалавр" по соответствующей образовательной программе с обязательным освоением не менее 240 академических кредитов;</w:t>
      </w:r>
    </w:p>
    <w:p w14:paraId="0F60D113" w14:textId="2060BC4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" w:name="z30"/>
      <w:bookmarkEnd w:id="2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4) дескрипторы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descriptors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дескрипторс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)) – описание уровня и объема знаний, умений, навыков и компетенций, приобретенных обучающимися по завершению изучения образовательной программы соответствующего уровня (ступени) высшего и послевузовского образования, базирующиеся на результатах обучения, сформированных компетенциях и академических кредитах;</w:t>
      </w:r>
    </w:p>
    <w:p w14:paraId="0F60D114" w14:textId="3A243C5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4" w:name="z31"/>
      <w:bookmarkEnd w:id="2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5) дипломная работа – выпускная работа,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программы;</w:t>
      </w:r>
    </w:p>
    <w:p w14:paraId="0F60D115" w14:textId="1B2BF78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" w:name="z32"/>
      <w:bookmarkEnd w:id="24"/>
      <w:proofErr w:type="gram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5-1</w:t>
      </w:r>
      <w:proofErr w:type="gram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 дипломный проект – выпускная работа студента, представляющая собой самостоятельное решение прикладных задач, соответствующих профилю образовательной программы, выполненное с применением проектных подходов и (или) в виде подготовки бизнес-проектов, модели, а также проектов творческого характера и других проектов;</w:t>
      </w:r>
    </w:p>
    <w:p w14:paraId="0F60D116" w14:textId="00C3BDA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" w:name="z33"/>
      <w:bookmarkEnd w:id="2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6) индивидуальный учебный план (далее – ИУП) – учебный план студента, самостоятельно формируемый им на каждый учебный год с помощью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эдвайзера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на основании образовательной программы и каталога элективных дисциплин;</w:t>
      </w:r>
    </w:p>
    <w:p w14:paraId="0F60D117" w14:textId="7050623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" w:name="z34"/>
      <w:bookmarkEnd w:id="2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7) высшее специальное образование (специалитет) – уровень высшего образования, направленный на подготовку кадров с присвоением квалификации 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специалиста по соответствующей образовательной программе с обязательным освоением не менее 300 академических кредитов;</w:t>
      </w:r>
    </w:p>
    <w:p w14:paraId="0F60D118" w14:textId="56D41BE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" w:name="z35"/>
      <w:bookmarkEnd w:id="2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8) вузовский компонент (далее – ВК) - перечень учебных дисциплин и соответствующих минимальных объемов академических кредитов, определяемых ОВПО самостоятельно для освоения образовательной программы;</w:t>
      </w:r>
    </w:p>
    <w:p w14:paraId="0F60D119" w14:textId="223EC54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" w:name="z36"/>
      <w:bookmarkEnd w:id="2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9) компетенции – способность практического использования приобретенных в процессе обучения знаний, умений и навыков в профессиональной деятельности;</w:t>
      </w:r>
    </w:p>
    <w:p w14:paraId="0F60D11A" w14:textId="5D23319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" w:name="z37"/>
      <w:bookmarkEnd w:id="2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9-1)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микроквалификация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– набор знаний, навыков и компетенций, полученный по завершению короткого периода обучения, позволяющий выполнять отдельные трудовые функции;</w:t>
      </w:r>
    </w:p>
    <w:p w14:paraId="0F60D11B" w14:textId="2A33922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" w:name="z38"/>
      <w:bookmarkEnd w:id="3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9-2) нано-кредит – унифицированная единица измерения маленького объема учебного материала, имеющая самостоятельный и завершенный характер;</w:t>
      </w:r>
    </w:p>
    <w:p w14:paraId="0F60D11C" w14:textId="1779CF0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" w:name="z39"/>
      <w:bookmarkEnd w:id="3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9-3) наращиваемые степени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Stackable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degree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стакэбл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дегри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)) – совокупность навыков и компетенций из различных областей или сфер профессиональной деятельности, полученных через формальное и неформальное образование;</w:t>
      </w:r>
    </w:p>
    <w:p w14:paraId="0F60D11D" w14:textId="3707637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" w:name="z40"/>
      <w:bookmarkEnd w:id="3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10) обязательный компонент – перечень учебных дисциплин и соответствующих минимальных объемов академических кредитов, установленных ГОСО, и изучаемых студентами в обязательном порядке по программе обучения;</w:t>
      </w:r>
    </w:p>
    <w:p w14:paraId="0F60D11E" w14:textId="317F504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" w:name="z41"/>
      <w:bookmarkEnd w:id="3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11) рабочий учебный план (далее – РУП) – учебный документ, разрабатываемый ОВПО самостоятельно на основе образовательной программы и индивидуальных учебных планов студентов;</w:t>
      </w:r>
    </w:p>
    <w:p w14:paraId="0F60D11F" w14:textId="7C37864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" w:name="z42"/>
      <w:bookmarkEnd w:id="3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12) компонент по выбору – перечень учебных дисциплин и соответствующих минимальных объемов академических кредитов, предлагаемых ОВПО, самостоятельно выбираемых студентами в любом академическом периоде с учетом их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пререквизитов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постреквизитов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0F60D120" w14:textId="1B1B136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" w:name="z43"/>
      <w:bookmarkEnd w:id="3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РУП – учебный документ, разрабатываемый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ВСУЗам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самостоятельно на основе образовательной программы и квалификационных требований, характеристик;</w:t>
      </w:r>
    </w:p>
    <w:p w14:paraId="0F60D121" w14:textId="5D24A2C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" w:name="z44"/>
      <w:bookmarkEnd w:id="3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13) типовая учебная программа (далее –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ТУПр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 – учебный документ дисциплины обязательного компонента образовательной программы, который определяет содержание, объем, рекомендуемую литературу в соответствии с подпунктом 5-2) статьи 5 Закона;</w:t>
      </w:r>
    </w:p>
    <w:p w14:paraId="0F60D122" w14:textId="6290015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8" w:name="z45"/>
      <w:bookmarkEnd w:id="3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14) Европейская система трансферта (перевода) и накопления кредитов (ECTS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еситиэс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)) – способ перевода кредитов, полученных студентом за рубежом, в кредиты, которые засчитываются для получения ими степени по возвращении в свою организацию образования, а также накопления кредитов в рамках образовательных программ;</w:t>
      </w:r>
    </w:p>
    <w:p w14:paraId="0F60D123" w14:textId="2AEBB96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" w:name="z46"/>
      <w:bookmarkEnd w:id="3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15) результаты обучения –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p w14:paraId="0F60D124" w14:textId="167A389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" w:name="z47"/>
      <w:bookmarkEnd w:id="3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16) срез знаний обучающихся – оценка учебных достижений обучающихся за академический период обучения.</w:t>
      </w:r>
    </w:p>
    <w:p w14:paraId="0F60D125" w14:textId="69D92263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41" w:name="z48"/>
      <w:bookmarkEnd w:id="40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Глава 2. Требования к содержанию высшего образования с ориентиром на результаты обучения</w:t>
      </w:r>
    </w:p>
    <w:p w14:paraId="0F60D126" w14:textId="61FE01F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" w:name="z49"/>
      <w:bookmarkEnd w:id="41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Содержание образовательной программы высшего образования состоит из дисциплин трех циклов – общеобразовательные дисциплины (далее – ООД), 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базовые дисциплины (далее – БД) и профилирующие дисциплины (далее – ПД) и приведено в приложениях 1 и 2 к настоящему ГОСО.</w:t>
      </w:r>
    </w:p>
    <w:p w14:paraId="0F60D127" w14:textId="30BEFBF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" w:name="z50"/>
      <w:bookmarkEnd w:id="4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Цикл ООД включает дисциплины обязательного компонента (далее – ОК), вузовского компонента (далее – ВК) и (или) компонента по выбору (далее – КВ). Циклы БД и ПД включают дисциплины ВК и КВ.</w:t>
      </w:r>
    </w:p>
    <w:p w14:paraId="0F60D128" w14:textId="29D44C1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" w:name="z51"/>
      <w:bookmarkEnd w:id="4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цикл ООД состоит из дисциплин обязательного и вузовского компонентов, циклы БД и ПД из дисциплин вузовского компонента, структура которых приведена в приложении 3 к настоящему ГОСО.</w:t>
      </w:r>
    </w:p>
    <w:p w14:paraId="0F60D129" w14:textId="507791F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" w:name="z52"/>
      <w:bookmarkEnd w:id="4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3-1. В образовательных программах высшего образования отражаются результаты обучения, при описании которых согласно Европейской системе трансферта (перевода) и накопления кредитов (ECTS), ОВПО придерживаются следующих условий:</w:t>
      </w:r>
    </w:p>
    <w:p w14:paraId="0F60D12A" w14:textId="16270CB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" w:name="z53"/>
      <w:bookmarkEnd w:id="4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результаты обучения отражают контекст, уровень, объем и содержание программы;</w:t>
      </w:r>
    </w:p>
    <w:p w14:paraId="0F60D12B" w14:textId="731EADF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" w:name="z54"/>
      <w:bookmarkEnd w:id="4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результаты обучения являются взаимосвязанными;</w:t>
      </w:r>
    </w:p>
    <w:p w14:paraId="0F60D12C" w14:textId="7B053B30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8" w:name="z55"/>
      <w:bookmarkEnd w:id="4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3) результаты обучения являются понятными;</w:t>
      </w:r>
    </w:p>
    <w:p w14:paraId="0F60D12D" w14:textId="12BCABE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9" w:name="z56"/>
      <w:bookmarkEnd w:id="4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4) результаты обучения являются достижимыми в рамках учебной нагрузки программы;</w:t>
      </w:r>
    </w:p>
    <w:p w14:paraId="0F60D12E" w14:textId="6B1AB1E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0" w:name="z57"/>
      <w:bookmarkEnd w:id="4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5) результаты обучения являются связанными с соответствующей учебной деятельностью, методами и критериями оценки.</w:t>
      </w:r>
    </w:p>
    <w:p w14:paraId="0F60D12F" w14:textId="7A28AD1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1" w:name="z58"/>
      <w:bookmarkEnd w:id="50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ОВПО не сокращает объем дисциплин обязательного компонента в перечне цикла ООД, содержание которых определяется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ТУПр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. Исключение составляют сокращенные образовательные программы высшего образования с ускоренным сроком обучения на базе технического и профессионального,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послесреднего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или высшего образования.</w:t>
      </w:r>
    </w:p>
    <w:bookmarkEnd w:id="51"/>
    <w:p w14:paraId="0F60D130" w14:textId="0585E71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ОВПО оставляет без изменений содержание дисциплин "История Казахстана" и "Философия" цикла ООД, определяемое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ТУПр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, за исключением образовательных программ соответствующего профиля.</w:t>
      </w:r>
    </w:p>
    <w:p w14:paraId="0F60D131" w14:textId="7CFFF23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Для повышения качества профессиональной подготовки и учета специфики направлений подготовки кадров ОВПО самостоятельно вносит изменения в содержание дисциплин "Иностранный язык", "Русский язык", "Информационно-коммуникационные технологии", "Физическая культура", определяемое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ТУПр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F60D132" w14:textId="01FC080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ОВПО самостоятельно вносит изменения в содержание дисциплины "Казахский язык" и модуля социально-политических знаний до 50%, определяемое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ТУПр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F60D133" w14:textId="3CCD3C6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Филиалы зарубежных ОВПО и (или) иностранные ОВПО, созданные на территории Республики Казахстан по решению Правительства Республики Казахстан и (или) ОВПО, имеющие международное стратегическое партнерство по решению Правительства Республики Казахстан, самостоятельно вносят изменения в содержание дисциплин цикла ООД, определяемое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ТУПр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, и (или) заменяют дисциплины цикла ООД, за исключением дисциплин "История Казахстана", "Казахский язык" и "Философия".</w:t>
      </w:r>
    </w:p>
    <w:p w14:paraId="0F60D134" w14:textId="2892196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ОВПО осуществляет признание ранее освоенных результатов обучения по учебным дисциплинам цикла ООД лицам, обучающимся по сокращенным образовательным программам на базе технического и профессионального,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послесреднего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или высшего образования. При этом, лица, обучающиеся по сокращенным образовательным программам на базе технического и 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профессионального,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послесреднего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образования изучают дисциплину "История Казахстана".</w:t>
      </w:r>
    </w:p>
    <w:p w14:paraId="23E3CAE4" w14:textId="77777777" w:rsidR="00D93385" w:rsidRPr="009302E1" w:rsidRDefault="009843A9" w:rsidP="00D9338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i/>
          <w:iCs/>
          <w:color w:val="0070C0"/>
          <w:lang w:val="ru-RU"/>
        </w:rPr>
        <w:t>Сноска. Пункт 4 -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0F60D136" w14:textId="74EB6577" w:rsidR="003A424E" w:rsidRPr="009302E1" w:rsidRDefault="009843A9" w:rsidP="00D9338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2" w:name="z64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ВК и КВ определяются ОВПО самостоятельно и учитывают потребности рынка труда, ожидания работодателей и индивидуальные интересы обучающегося.</w:t>
      </w:r>
    </w:p>
    <w:p w14:paraId="0F60D137" w14:textId="124CF8D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3" w:name="z65"/>
      <w:bookmarkEnd w:id="5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вузовский компонент учитывает специфику требований ВСУЗ к квалификационным характеристикам, квалификационным требованиям, сложившиеся научные школы в конкретном ВСУЗ.</w:t>
      </w:r>
    </w:p>
    <w:p w14:paraId="0F60D138" w14:textId="2DF330D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4" w:name="z66"/>
      <w:bookmarkEnd w:id="53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Объем цикла ООД составляет 56 академических кредитов. Из них 51 академический кредит отводится на дисциплины обязательного компонента: История Казахстана, Философия, Казахский (русский) язык, Иностранный язык, Информационно-коммуникационные технологии, Физическая культура, Модуль социально-политических знаний (политология, социология, культурология, психология).</w:t>
      </w:r>
    </w:p>
    <w:bookmarkEnd w:id="54"/>
    <w:p w14:paraId="0F60D139" w14:textId="05A081D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При этом обучающиеся ОВПО всех образовательных программ и (или) направлений подготовки кадров на уровне бакалавриата сдают государственный экзамен по дисциплине "История Казахстана" по ее завершению, в том же академическом периоде.</w:t>
      </w:r>
    </w:p>
    <w:p w14:paraId="0F60D13A" w14:textId="79A2CA0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Дисциплины обязательного компонента цикла ООД:</w:t>
      </w:r>
    </w:p>
    <w:p w14:paraId="0F60D13B" w14:textId="752D916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5" w:name="z55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направлены на формирование мировоззренческой, гражданской и нравственной позиций будущего специалиста, конкурентоспособного на основе владения информационно-коммуникационными технологиями, выстраивания программ коммуникации на казахском, русском и иностранном языках, ориентации на здоровый образ жизни, самосовершенствование и профессиональный успех;</w:t>
      </w:r>
    </w:p>
    <w:p w14:paraId="0F60D13C" w14:textId="70314B5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6" w:name="z551"/>
      <w:bookmarkEnd w:id="5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формируют систему общих компетенций, обеспечивающих социально-культурное развитие личности будущего специалиста на основе сформированности его мировоззренческой, гражданской и нравственной позиций;</w:t>
      </w:r>
    </w:p>
    <w:p w14:paraId="0F60D13D" w14:textId="2E23C70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7" w:name="z552"/>
      <w:bookmarkEnd w:id="5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3) развивают способности к межличностному социальному и профессиональному общению на казахском, русском и иностранном языках;</w:t>
      </w:r>
    </w:p>
    <w:p w14:paraId="0F60D13E" w14:textId="2D975EF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8" w:name="z553"/>
      <w:bookmarkEnd w:id="5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4) способствуют развитию информационной грамотности через овладение и использование современных информационно-коммуникационных технологий во всех сферах своей жизни и деятельности;</w:t>
      </w:r>
    </w:p>
    <w:p w14:paraId="0F60D13F" w14:textId="2321FFA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9" w:name="z554"/>
      <w:bookmarkEnd w:id="5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5) формируют навыки саморазвития и образования в течение всей жизни;</w:t>
      </w:r>
    </w:p>
    <w:p w14:paraId="0F60D140" w14:textId="6A592A5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0" w:name="z555"/>
      <w:bookmarkEnd w:id="5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6) формируют личность, способную к мобильности в современном мире, критическому мышлению и физическому самосовершенствованию.</w:t>
      </w:r>
    </w:p>
    <w:bookmarkEnd w:id="60"/>
    <w:p w14:paraId="0F60D141" w14:textId="79BA3DC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 период прохождения ОВПО государственного контроля, обучающиеся подтверждают достигнутые результаты обучения по дисциплинам обязательного компонента цикла ООД по итогам среза знаний обучающихся.</w:t>
      </w:r>
    </w:p>
    <w:p w14:paraId="66F84A8F" w14:textId="77777777" w:rsidR="00D93385" w:rsidRPr="009302E1" w:rsidRDefault="009843A9" w:rsidP="00D93385">
      <w:pPr>
        <w:spacing w:after="0"/>
        <w:jc w:val="both"/>
        <w:rPr>
          <w:rFonts w:ascii="Arial" w:hAnsi="Arial" w:cs="Arial"/>
          <w:i/>
          <w:iCs/>
          <w:color w:val="0070C0"/>
          <w:lang w:val="ru-RU"/>
        </w:rPr>
      </w:pPr>
      <w:r w:rsidRPr="009302E1">
        <w:rPr>
          <w:rFonts w:ascii="Arial" w:hAnsi="Arial" w:cs="Arial"/>
          <w:i/>
          <w:iCs/>
          <w:color w:val="0070C0"/>
          <w:lang w:val="ru-RU"/>
        </w:rPr>
        <w:t>Сноска. Пункт 6 -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0F60D143" w14:textId="5E513AA6" w:rsidR="003A424E" w:rsidRPr="009302E1" w:rsidRDefault="009843A9" w:rsidP="00D93385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61" w:name="z76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По завершению изучения обязательных дисциплин цикла ООД обучающийся:</w:t>
      </w:r>
    </w:p>
    <w:p w14:paraId="0F60D144" w14:textId="7AC8339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2" w:name="z77"/>
      <w:bookmarkEnd w:id="6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1) оценивает окружающую действительность на основе мировоззренческих позиций, сформированных знанием основ философии, которые обеспечивают 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научное осмысление и изучение природного и социального мира методами научного и философского познания;</w:t>
      </w:r>
    </w:p>
    <w:p w14:paraId="0F60D145" w14:textId="6D70D70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3" w:name="z78"/>
      <w:bookmarkEnd w:id="6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интерпретирует содержание и специфические особенности мифологического, религиозного и научного мировоззрения;</w:t>
      </w:r>
    </w:p>
    <w:p w14:paraId="0F60D146" w14:textId="1CF58B4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4" w:name="z79"/>
      <w:bookmarkEnd w:id="6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3) аргументирует собственную оценку всему происходящему в социальной и производственной сферах;</w:t>
      </w:r>
    </w:p>
    <w:p w14:paraId="0F60D147" w14:textId="12EDAA2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5" w:name="z80"/>
      <w:bookmarkEnd w:id="6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4) проявляет гражданскую позицию на основе глубокого понимания и научного анализа основных этапов, закономерностей и своеобразия исторического развития Казахстана;</w:t>
      </w:r>
    </w:p>
    <w:p w14:paraId="0F60D148" w14:textId="42A5F90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6" w:name="z81"/>
      <w:bookmarkEnd w:id="6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5) использует методы и приемы исторического описания для анализа причин и следствий событий истории Казахстана;</w:t>
      </w:r>
    </w:p>
    <w:p w14:paraId="0F60D149" w14:textId="744E7CD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7" w:name="z82"/>
      <w:bookmarkEnd w:id="6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6) оценивает ситуации в различных сферах межличностной, социальной и профессиональной коммуникации с учетом базового знания социологии, политологии, культурологи и психологии;</w:t>
      </w:r>
    </w:p>
    <w:p w14:paraId="0F60D14A" w14:textId="02185060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8" w:name="z83"/>
      <w:bookmarkEnd w:id="6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7) синтезирует знания данных наук как современного продукта интегративных процессов; </w:t>
      </w:r>
    </w:p>
    <w:p w14:paraId="0F60D14B" w14:textId="79D0278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9" w:name="z84"/>
      <w:bookmarkEnd w:id="6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8) использует научные методы и приемы исследования конкретной науки, а также всего социально-политического кластера; </w:t>
      </w:r>
    </w:p>
    <w:p w14:paraId="0F60D14C" w14:textId="418A1A4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0" w:name="z85"/>
      <w:bookmarkEnd w:id="6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9) вырабатывает собственную нравственную и гражданскую позицию;</w:t>
      </w:r>
    </w:p>
    <w:p w14:paraId="0F60D14D" w14:textId="6A1FD0D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1" w:name="z86"/>
      <w:bookmarkEnd w:id="7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10) оперирует общественными, деловыми, культурными, правовыми и этическими нормами казахстанского общества; </w:t>
      </w:r>
    </w:p>
    <w:p w14:paraId="0F60D14E" w14:textId="619CA6C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2" w:name="z87"/>
      <w:bookmarkEnd w:id="7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11) демонстрирует личностную и профессиональную конкурентоспособность;</w:t>
      </w:r>
    </w:p>
    <w:p w14:paraId="0F60D14F" w14:textId="689A3B4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3" w:name="z88"/>
      <w:bookmarkEnd w:id="7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12) применяет на практике знания в области общественно-гуманитарных наук, имеющего мировое признание;</w:t>
      </w:r>
    </w:p>
    <w:p w14:paraId="0F60D150" w14:textId="7FE1072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4" w:name="z89"/>
      <w:bookmarkEnd w:id="7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13) осуществляет выбор методологии и анализа;</w:t>
      </w:r>
    </w:p>
    <w:p w14:paraId="0F60D151" w14:textId="76DC66B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5" w:name="z90"/>
      <w:bookmarkEnd w:id="7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14) обобщает результаты исследования; </w:t>
      </w:r>
    </w:p>
    <w:p w14:paraId="0F60D152" w14:textId="005E5F5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6" w:name="z91"/>
      <w:bookmarkEnd w:id="7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15) синтезирует новое знание и презентовать его в виде гуманитарной общественно значимой продукции; </w:t>
      </w:r>
    </w:p>
    <w:p w14:paraId="0F60D153" w14:textId="3F7D529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7" w:name="z92"/>
      <w:bookmarkEnd w:id="7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16) вступает в коммуникацию в устной и письменной формах на казахском, русском и иностранном языках для решения задач межличностного, межкультурного и производственного (профессионального) общения;</w:t>
      </w:r>
    </w:p>
    <w:p w14:paraId="0F60D154" w14:textId="45D75D7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8" w:name="z93"/>
      <w:bookmarkEnd w:id="7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17) осуществляет использование языковых и речевых средств на основе системы грамматического знания; анализировать информацию в соответствии с ситуацией общения; </w:t>
      </w:r>
    </w:p>
    <w:p w14:paraId="0F60D155" w14:textId="7228FC2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9" w:name="z94"/>
      <w:bookmarkEnd w:id="7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18) оценивает действия и поступки участников коммуникации.</w:t>
      </w:r>
    </w:p>
    <w:p w14:paraId="0F60D156" w14:textId="295DB21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0" w:name="z95"/>
      <w:bookmarkEnd w:id="7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19) использует в личной деятельности различные виды информационно-коммуникационных технологий: интернет-ресурсы, облачные и мобильные сервисы по поиску, хранению, обработке, защите и распространению информации;</w:t>
      </w:r>
    </w:p>
    <w:p w14:paraId="0F60D157" w14:textId="0A86F5D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1" w:name="z96"/>
      <w:bookmarkEnd w:id="8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20) выстраивает личную образовательную траекторию в течение всей жизни для саморазвития и карьерного роста,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культуры;</w:t>
      </w:r>
    </w:p>
    <w:p w14:paraId="0F60D158" w14:textId="7692749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2" w:name="z97"/>
      <w:bookmarkEnd w:id="8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21) знает и понимает основные закономерности истории Казахстана, основы философских, социально-политических, экономических и правовых знаний, 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коммуникации в устной и письменной формах на казахском, русском и иностранном языках;</w:t>
      </w:r>
    </w:p>
    <w:p w14:paraId="0F60D159" w14:textId="6B8F171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3" w:name="z98"/>
      <w:bookmarkEnd w:id="8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22) применяет освоенные знания для эффективной социализации и адаптации в изменяющихся социокультурных условиях; </w:t>
      </w:r>
    </w:p>
    <w:p w14:paraId="0F60D15A" w14:textId="6B750E7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4" w:name="z99"/>
      <w:bookmarkEnd w:id="8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23) владеет навыками количественного и качественного анализа социальных явлений, процессов и проблем.</w:t>
      </w:r>
    </w:p>
    <w:p w14:paraId="0F60D15B" w14:textId="04B9C27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5" w:name="z100"/>
      <w:bookmarkEnd w:id="84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Дисциплины ВК и (или) КВ цикла ООД составляют 5 академических кредитов.</w:t>
      </w:r>
    </w:p>
    <w:bookmarkEnd w:id="85"/>
    <w:p w14:paraId="49141FF9" w14:textId="77777777" w:rsidR="00D93385" w:rsidRPr="009302E1" w:rsidRDefault="009843A9" w:rsidP="00D93385">
      <w:pPr>
        <w:spacing w:after="0"/>
        <w:jc w:val="both"/>
        <w:rPr>
          <w:rFonts w:ascii="Arial" w:hAnsi="Arial" w:cs="Arial"/>
          <w:i/>
          <w:iCs/>
          <w:color w:val="0070C0"/>
          <w:lang w:val="ru-RU"/>
        </w:rPr>
      </w:pPr>
      <w:r w:rsidRPr="009302E1">
        <w:rPr>
          <w:rFonts w:ascii="Arial" w:hAnsi="Arial" w:cs="Arial"/>
          <w:i/>
          <w:iCs/>
          <w:color w:val="0070C0"/>
          <w:lang w:val="ru-RU"/>
        </w:rPr>
        <w:t>Сноска. Пункт 8 -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0F60D15D" w14:textId="329A3C5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6" w:name="z101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ОВПО разрабатывают интегрированные программы по дисциплинам цикла ООД, имеющие междисциплинарный характер и направленные на формирование у обучающихся компетенций в области экономики и права, основы антикоррупционной культуры, экологии и безопасности жизнедеятельности, а также навыков предпринимательства, методов научных исследований.</w:t>
      </w:r>
    </w:p>
    <w:bookmarkEnd w:id="86"/>
    <w:p w14:paraId="1114CDA2" w14:textId="77777777" w:rsidR="00D93385" w:rsidRPr="009302E1" w:rsidRDefault="009843A9" w:rsidP="00D9338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i/>
          <w:iCs/>
          <w:color w:val="0070C0"/>
          <w:lang w:val="ru-RU"/>
        </w:rPr>
        <w:t>Сноска. Пункт 9 -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0F60D15F" w14:textId="662171D4" w:rsidR="003A424E" w:rsidRPr="009302E1" w:rsidRDefault="009843A9" w:rsidP="00D9338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7" w:name="z102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Для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объем цикла ООД составляет не более 23% от общего объема образовательной программы высшего образования или 56 академических кредитов. Из них не более 51 академических кредита отводится на дисциплины обязательного компонента: История Казахстана, Философия, Казахский (русский) язык, Иностранный язык, Информационно-коммуникационные технологии (на английском языке), Физическая подготовка, Модуль социально-политических знаний (социология, политология, культурология, психология).</w:t>
      </w:r>
    </w:p>
    <w:p w14:paraId="0F60D160" w14:textId="2C18B1C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8" w:name="z103"/>
      <w:bookmarkEnd w:id="87"/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ВСУЗы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включают дисциплину "Физическая подготовка" в цикл БД или дополнительные виды обучения, а выделяемые на нее кредиты включают в ВК цикла ООД.</w:t>
      </w:r>
    </w:p>
    <w:p w14:paraId="0F60D161" w14:textId="4A68D80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9" w:name="z104"/>
      <w:bookmarkEnd w:id="8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дисциплины ВК цикла ООД составляют не менее 5 академических кредитов.</w:t>
      </w:r>
    </w:p>
    <w:p w14:paraId="0F60D162" w14:textId="3333D830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0" w:name="z105"/>
      <w:bookmarkEnd w:id="89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11.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Цикл БД и ПД включает изучение учебных дисциплин, виды профессиональных практик и составляет не менее 176 академических кредитов.</w:t>
      </w:r>
    </w:p>
    <w:bookmarkEnd w:id="90"/>
    <w:p w14:paraId="0F60D163" w14:textId="66F96EE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Для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цикл БД составляет не более 112 академических кредитов в общем объеме образовательной программы высшего образования. В цикл БД входят все виды практик (профессиональная практика, учебная практика, войсковая стажировка, боевая подготовка).</w:t>
      </w:r>
    </w:p>
    <w:p w14:paraId="0F60D164" w14:textId="0A202FA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объем цикла ПД составляет не менее 60 академических кредитов в общем объеме образовательной программы высшего образования.</w:t>
      </w:r>
    </w:p>
    <w:p w14:paraId="3F55384C" w14:textId="77777777" w:rsidR="00D93385" w:rsidRPr="009302E1" w:rsidRDefault="009843A9" w:rsidP="00D93385">
      <w:pPr>
        <w:spacing w:after="0"/>
        <w:jc w:val="both"/>
        <w:rPr>
          <w:rFonts w:ascii="Arial" w:hAnsi="Arial" w:cs="Arial"/>
          <w:i/>
          <w:iCs/>
          <w:color w:val="0070C0"/>
          <w:lang w:val="ru-RU"/>
        </w:rPr>
      </w:pPr>
      <w:r w:rsidRPr="009302E1">
        <w:rPr>
          <w:rFonts w:ascii="Arial" w:hAnsi="Arial" w:cs="Arial"/>
          <w:i/>
          <w:iCs/>
          <w:color w:val="0070C0"/>
          <w:lang w:val="ru-RU"/>
        </w:rPr>
        <w:t>Сноска. Пункт 11 -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0F60D166" w14:textId="11B5131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1" w:name="z108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12.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Обучающийся при определении индивидуальной траектории обучения в рамках вузовского компонента и (или) компонента по выбору выбирает дисциплины по основной образовательной программе (Major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мейджер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)) и (или) по дополнительной образовательной программе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Minor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майнор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)).</w:t>
      </w:r>
    </w:p>
    <w:bookmarkEnd w:id="91"/>
    <w:p w14:paraId="0F60D167" w14:textId="101D28B3" w:rsidR="003A424E" w:rsidRPr="009302E1" w:rsidRDefault="009843A9" w:rsidP="00D93385">
      <w:pPr>
        <w:spacing w:after="0"/>
        <w:jc w:val="both"/>
        <w:rPr>
          <w:rFonts w:ascii="Arial" w:hAnsi="Arial" w:cs="Arial"/>
          <w:i/>
          <w:iCs/>
          <w:color w:val="0070C0"/>
          <w:lang w:val="ru-RU"/>
        </w:rPr>
      </w:pPr>
      <w:r w:rsidRPr="009302E1">
        <w:rPr>
          <w:rFonts w:ascii="Arial" w:hAnsi="Arial" w:cs="Arial"/>
          <w:i/>
          <w:iCs/>
          <w:color w:val="0070C0"/>
          <w:lang w:val="ru-RU"/>
        </w:rPr>
        <w:lastRenderedPageBreak/>
        <w:t>Сноска. Пункт 12 с изменением, внесенным приказом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0F60D168" w14:textId="49AF1E2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2" w:name="z110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13.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Итоговая аттестация составляет не менее 8 академических кредитов в общем объеме образовательной программы высшего образования.</w:t>
      </w:r>
    </w:p>
    <w:p w14:paraId="0F60D169" w14:textId="5E25018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3" w:name="z562"/>
      <w:bookmarkEnd w:id="9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ОВПО самостоятельно определяет форму и процедуру проведения итоговой аттестации.</w:t>
      </w:r>
    </w:p>
    <w:bookmarkEnd w:id="93"/>
    <w:p w14:paraId="65A3CE23" w14:textId="77777777" w:rsidR="00D93385" w:rsidRPr="009302E1" w:rsidRDefault="009843A9" w:rsidP="00D9338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i/>
          <w:iCs/>
          <w:color w:val="0070C0"/>
          <w:sz w:val="24"/>
          <w:szCs w:val="24"/>
          <w:lang w:val="ru-RU"/>
        </w:rPr>
        <w:t>Сноска. Пункт 13 – в редакции приказа Министра науки и высшего образования РК от 20.02.2023 № 66 (вводится в действие по истечении десяти календарных дней после дня его первого официального опубликования).</w:t>
      </w:r>
    </w:p>
    <w:p w14:paraId="0F60D16B" w14:textId="5827FA9E" w:rsidR="003A424E" w:rsidRPr="009302E1" w:rsidRDefault="009843A9" w:rsidP="00D9338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4" w:name="z113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14.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итоговая аттестация проводится в форме защиты дипломной работы (проекта), подготовки и сдачи комплексного экзамена и(или) экзамена по дисциплине "Физическая подготовка", либо в форме сдачи комплексного государственного экзамена, государственных экзаменов по двум базовым и(или) профилирующим дисциплинам, и(или) экзамена по дисциплине "Физическая подготовка".</w:t>
      </w:r>
    </w:p>
    <w:p w14:paraId="0F60D16C" w14:textId="6AAA231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5" w:name="z114"/>
      <w:bookmarkEnd w:id="9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формы проведения итоговой аттестации определяются Правилами текущего контроля успеваемости, промежуточной и итоговой аттестации обучающихся, утверждаемых государственными органами, в ведении которых находятся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ВСУЗы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F60D16D" w14:textId="1C1259E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6" w:name="z115"/>
      <w:bookmarkEnd w:id="95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15.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Целью итоговой аттестации является оценка результатов обучения, достигнутых по завершению изучения образовательной программы высшего образования.</w:t>
      </w:r>
    </w:p>
    <w:p w14:paraId="0F60D16E" w14:textId="0710574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7" w:name="z116"/>
      <w:bookmarkEnd w:id="96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16.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ОВПО и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ВСУЗы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самостоятельно определяют дополнительные виды обучения.</w:t>
      </w:r>
    </w:p>
    <w:bookmarkEnd w:id="97"/>
    <w:p w14:paraId="248848C4" w14:textId="77777777" w:rsidR="00D93385" w:rsidRPr="009302E1" w:rsidRDefault="009843A9" w:rsidP="00D93385">
      <w:pPr>
        <w:spacing w:after="0"/>
        <w:jc w:val="both"/>
        <w:rPr>
          <w:rFonts w:ascii="Arial" w:hAnsi="Arial" w:cs="Arial"/>
          <w:i/>
          <w:iCs/>
          <w:color w:val="0070C0"/>
          <w:lang w:val="ru-RU"/>
        </w:rPr>
      </w:pPr>
      <w:r w:rsidRPr="009302E1">
        <w:rPr>
          <w:rFonts w:ascii="Arial" w:hAnsi="Arial" w:cs="Arial"/>
          <w:i/>
          <w:iCs/>
          <w:color w:val="0070C0"/>
          <w:lang w:val="ru-RU"/>
        </w:rPr>
        <w:t>Сноска. Пункт 16 -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0F60D170" w14:textId="395F8CF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8" w:name="z118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17.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Военная подготовка обеспечивается в пределах государственного образовательного заказа или на платной основе.</w:t>
      </w:r>
    </w:p>
    <w:p w14:paraId="0F60D171" w14:textId="043A212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9" w:name="z119"/>
      <w:bookmarkEnd w:id="9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Освоение других дополнительных видов обучения обеспечивается на платной основе, за исключением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F60D172" w14:textId="21B051A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0" w:name="z120"/>
      <w:bookmarkEnd w:id="99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18.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ОВПО, внедряющие программы трехъязычного образования, осуществляют планирование и организацию образовательной деятельности на трех языках: языке обучения, втором и английском языках.</w:t>
      </w:r>
    </w:p>
    <w:p w14:paraId="0F60D173" w14:textId="4517B88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1" w:name="z121"/>
      <w:bookmarkEnd w:id="10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ОВПО самостоятельно определяет процентное соотношение дисциплин, преподаваемых на языке обучения, втором и английском языках.</w:t>
      </w:r>
    </w:p>
    <w:p w14:paraId="0F60D174" w14:textId="3A0FE71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2" w:name="z122"/>
      <w:bookmarkEnd w:id="101"/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ВСУЗы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, внедряющие программы трехъязычного образования, осуществляют обучение на трех языках: казахском, русском и английском языках.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ВСУЗы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, внедряющие программы двуязычного образования, осуществляют обучение на двух языках: казахском и русском. Процентное соотношение дисциплин, преподаваемых на разных языках, определяется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ВСУЗом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самостоятельно.</w:t>
      </w:r>
    </w:p>
    <w:p w14:paraId="0F60D175" w14:textId="0F205BF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3" w:name="z123"/>
      <w:bookmarkEnd w:id="102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19.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ОВПО, внедряющие элементы дуальной системы обучения,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производстве.</w:t>
      </w:r>
    </w:p>
    <w:p w14:paraId="0F60D176" w14:textId="6774853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4" w:name="z124"/>
      <w:bookmarkEnd w:id="10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При этом необходимо не менее 30% учебного материала дисциплины осваивать непосредственно на производстве (технологический процесс, процесс творческой 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деятельности, финансово-экономические процессы, психолого-педагогический процесс).</w:t>
      </w:r>
    </w:p>
    <w:p w14:paraId="0F60D177" w14:textId="7C28810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5" w:name="z125"/>
      <w:bookmarkEnd w:id="104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20.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ОВПО самостоятельно разрабатывают образовательные программы высшего образования в соответствии с требованиями ГОСО и профессиональными стандартами (при наличии).</w:t>
      </w:r>
    </w:p>
    <w:bookmarkEnd w:id="105"/>
    <w:p w14:paraId="0F60D178" w14:textId="38EBAE4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>Разработкой образовательных программ в ОВПО занимаются академические комитеты, создаваемые приказом руководителя ОВПО, в состав которых включаются представители академического персонала, работодателей, обучающихся.</w:t>
      </w:r>
    </w:p>
    <w:p w14:paraId="0F60D179" w14:textId="4489E2F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На основании образовательных программ формируются учебные планы (рабочие учебные планы, индивидуальные учебные планы студентов) и разрабатываются рабочие учебные программы по учебным дисциплинам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силлабусы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).</w:t>
      </w:r>
    </w:p>
    <w:p w14:paraId="0F60D17A" w14:textId="78D5CDC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Обучающиеся самостоятельно определяют траектории обучения, направленные на достижение результатов обучения по образовательной программе, за исключением дисциплин цикла ООД.</w:t>
      </w:r>
    </w:p>
    <w:p w14:paraId="0F60D17B" w14:textId="3D449BF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Образовательные программы высшего образования разрабатываются по принципу модульного обучения, за исключением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FFEA678" w14:textId="77777777" w:rsidR="00D93385" w:rsidRPr="009302E1" w:rsidRDefault="009843A9" w:rsidP="00D93385">
      <w:pPr>
        <w:spacing w:after="0"/>
        <w:jc w:val="both"/>
        <w:rPr>
          <w:rFonts w:ascii="Arial" w:hAnsi="Arial" w:cs="Arial"/>
          <w:i/>
          <w:iCs/>
          <w:color w:val="0070C0"/>
          <w:lang w:val="ru-RU"/>
        </w:rPr>
      </w:pPr>
      <w:r w:rsidRPr="009302E1">
        <w:rPr>
          <w:rFonts w:ascii="Arial" w:hAnsi="Arial" w:cs="Arial"/>
          <w:i/>
          <w:iCs/>
          <w:color w:val="0070C0"/>
          <w:lang w:val="ru-RU"/>
        </w:rPr>
        <w:t>Сноска. Пункт 20 -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0F60D17D" w14:textId="527C563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6" w:name="z130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21.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Подготовка кадров с высшим образованием осуществляется на базе общеобразовательных учебных программ общего среднего образования, технического и профессионального образования,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послесреднего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образования, а также высшего образования - при получении второго высшего образования.</w:t>
      </w:r>
    </w:p>
    <w:p w14:paraId="0F60D17E" w14:textId="0704C3B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7" w:name="z131"/>
      <w:bookmarkEnd w:id="10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При поступлении на базе образовательных программ технического и профессионального образования,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послесреднего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образования, а также высшего образования и совпадении профиля и (или) родственности образовательной программы высшего образования с образовательной программой высшего образования, технического и профессионального образования или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послесреднего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образования результаты обучения предыдущего уровня формального образования признаются автоматически, количество осваиваемых академических кредитов и срок обучения сокращаются.</w:t>
      </w:r>
    </w:p>
    <w:p w14:paraId="0F60D17F" w14:textId="5CD60D3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8" w:name="z132"/>
      <w:bookmarkEnd w:id="10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При соответствии результатов обучения в качестве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пререквизитов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перезачитываются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отдельные дисциплины предыдущего уровня формального образования, а также результаты обучения неформального образования соответствующего уровня.</w:t>
      </w:r>
    </w:p>
    <w:p w14:paraId="0F60D180" w14:textId="1AC6C65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9" w:name="z133"/>
      <w:bookmarkEnd w:id="108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22.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ОВПО самостоятельно осуществляет признание результатов обучения неформального образования, в том числе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микроквалификаций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нано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-кредитов и наращиваемых степеней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Stackable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degree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стакэбл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дегри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)) в соответствии с Концепцией обучения в течение всей жизни (непрерывное образование), утвержденной постановлением Правительства Республики Казахстан от 8 июля 2021 года № 471.</w:t>
      </w:r>
    </w:p>
    <w:p w14:paraId="0F60D181" w14:textId="56B4922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0" w:name="z134"/>
      <w:bookmarkEnd w:id="109"/>
      <w:r w:rsidRPr="0001055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23.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ОВПО осуществляет планирование содержания образования, способа организации и проведения учебного процесса на основе кредитной технологии обучения.</w:t>
      </w:r>
    </w:p>
    <w:p w14:paraId="0F60D182" w14:textId="6858077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1" w:name="z135"/>
      <w:bookmarkEnd w:id="110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24.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Профиль образовательной программы высшего образования, представляющий ее специфические черты, обозначает принадлежность к соответствующей области образования, характеристику сферы изучения, уровни подготовки, результатов обучения, основных видов профессиональной деятельности и определяется в соответствии с Классификатором, следующим областям:</w:t>
      </w:r>
    </w:p>
    <w:p w14:paraId="0F60D183" w14:textId="1423082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2" w:name="z136"/>
      <w:bookmarkEnd w:id="11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"Педагогические науки" - высшее педагогическое образование;</w:t>
      </w:r>
    </w:p>
    <w:p w14:paraId="0F60D184" w14:textId="1EFD2C5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3" w:name="z137"/>
      <w:bookmarkEnd w:id="11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"Искусство и гуманитарные науки" - высшее искусствоведческое образование или высшее гуманитарное образование;</w:t>
      </w:r>
    </w:p>
    <w:p w14:paraId="0F60D185" w14:textId="719AF3D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4" w:name="z138"/>
      <w:bookmarkEnd w:id="11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3) "Социальные науки, журналистика и информация" - высшее образование в области социальных наук или высшее образование в области PR;</w:t>
      </w:r>
    </w:p>
    <w:p w14:paraId="0F60D186" w14:textId="6088C6E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5" w:name="z139"/>
      <w:bookmarkEnd w:id="11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4) "Бизнес, управление и право" - высшее экономическое образование или высшее юридическое образование;</w:t>
      </w:r>
    </w:p>
    <w:p w14:paraId="0F60D187" w14:textId="7A43A9C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6" w:name="z140"/>
      <w:bookmarkEnd w:id="11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5) "Естественные науки, математика и статистика" - высшее естественнонаучное образование или высшее математическое образование;</w:t>
      </w:r>
    </w:p>
    <w:p w14:paraId="0F60D188" w14:textId="10D59FB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7" w:name="z141"/>
      <w:bookmarkEnd w:id="11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6) "Информационно-коммуникационные технологии" - высшее образование в области ИКТ;</w:t>
      </w:r>
    </w:p>
    <w:p w14:paraId="0F60D189" w14:textId="6E5D4110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8" w:name="z142"/>
      <w:bookmarkEnd w:id="11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7) "Инженерные, обрабатывающие и строительные отрасли" - высшее инженерное образование;</w:t>
      </w:r>
    </w:p>
    <w:p w14:paraId="0F60D18A" w14:textId="0A96003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9" w:name="z143"/>
      <w:bookmarkEnd w:id="11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8) "Сельское хозяйство и биоресурсы" - высшее сельскохозяйственное образование;</w:t>
      </w:r>
    </w:p>
    <w:p w14:paraId="0F60D18B" w14:textId="37942710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0" w:name="z144"/>
      <w:bookmarkEnd w:id="11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9) "Ветеринария" - высшее ветеринарное образование;</w:t>
      </w:r>
    </w:p>
    <w:p w14:paraId="0F60D18C" w14:textId="49AB50C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1" w:name="z145"/>
      <w:bookmarkEnd w:id="12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10) "Здравоохранение" - высшее медицинское образование;</w:t>
      </w:r>
    </w:p>
    <w:p w14:paraId="0F60D18D" w14:textId="4C47A6F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2" w:name="z146"/>
      <w:bookmarkEnd w:id="12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11) "Услуги" - высшее образование в области услуг;</w:t>
      </w:r>
    </w:p>
    <w:p w14:paraId="0F60D18E" w14:textId="73DCE0B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3" w:name="z147"/>
      <w:bookmarkEnd w:id="12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12) "Национальная безопасность и военное дело" - высшее образование в сфере национальной безопасности и военного дела.</w:t>
      </w:r>
    </w:p>
    <w:p w14:paraId="0F60D18F" w14:textId="7BA5B2E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4" w:name="z148"/>
      <w:bookmarkEnd w:id="12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Наименования присуждаемых степеней по областям и уровням образования определяются согласно приложению 3 к настоящему ГОСО.</w:t>
      </w:r>
    </w:p>
    <w:p w14:paraId="304D7707" w14:textId="77777777" w:rsidR="00D93385" w:rsidRPr="009302E1" w:rsidRDefault="00D93385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25" w:name="z149"/>
      <w:bookmarkEnd w:id="124"/>
    </w:p>
    <w:p w14:paraId="0F60D190" w14:textId="46150AD5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Глава 3. Требования к максимальному объему учебной нагрузки студентов</w:t>
      </w:r>
    </w:p>
    <w:p w14:paraId="0F60D191" w14:textId="26DC25B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6" w:name="z150"/>
      <w:bookmarkEnd w:id="125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25.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Учебная нагрузка измеряется временем, требуемым студенту для изучения учебной дисциплины, модуля или всей образовательной программы высшего образования и необходимой для достижения установленных результатов обучения в образовательной программе высшего образования.</w:t>
      </w:r>
    </w:p>
    <w:p w14:paraId="0F60D192" w14:textId="66A036C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7" w:name="z151"/>
      <w:bookmarkEnd w:id="126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26.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Учебная нагрузка включает всю учебную деятельность студента – лекции, семинары, курсовые работы (проекты), практическую и лабораторные работу, студийные занятия, практику на производстве (при дуальном обучении), профессиональную практику, дипломную работу (проект), самостоятельную работу, в том числе под руководством преподавателя.</w:t>
      </w:r>
    </w:p>
    <w:p w14:paraId="0F60D193" w14:textId="2B621A7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8" w:name="z152"/>
      <w:bookmarkEnd w:id="127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27.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При определении учебной нагрузки студента необходимо учитывать, что учебный год состоит из академических периодов, формы которого (семестр – не менее 15 недель, триместр – не менее 10 недель, квартал – не менее 7-8 недель) определяются ОВПО самостоятельно, периодов промежуточной аттестации, практик, каникул, периода итоговой аттестации (на выпускном курсе).</w:t>
      </w:r>
    </w:p>
    <w:p w14:paraId="0F60D194" w14:textId="6DB7DEE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9" w:name="z153"/>
      <w:bookmarkEnd w:id="128"/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при определении учебной нагрузки курсанта исходят из продолжительности академического периода, который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ВСУЗом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определяется самостоятельно.</w:t>
      </w:r>
    </w:p>
    <w:p w14:paraId="0F60D195" w14:textId="41EE684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0" w:name="z154"/>
      <w:bookmarkEnd w:id="129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28.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Полная учебная нагрузка одного учебного года составляет не менее 60 академических кредитов или 1800 академических часов.</w:t>
      </w:r>
    </w:p>
    <w:p w14:paraId="0F60D196" w14:textId="7223667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1" w:name="z155"/>
      <w:bookmarkEnd w:id="13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ОВПО самостоятельно распределяет объем академических кредитов по семестрам (триместрам, кварталам).</w:t>
      </w:r>
    </w:p>
    <w:p w14:paraId="0F60D197" w14:textId="531E30E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2" w:name="z156"/>
      <w:bookmarkEnd w:id="13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полная учебная нагрузка одного учебного года составляет не менее 60 академических кредитов. При этом в течение одного семестра обучающийся осваивает не менее 20 академических кредитов.</w:t>
      </w:r>
    </w:p>
    <w:p w14:paraId="0F60D198" w14:textId="4845FF2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3" w:name="z157"/>
      <w:bookmarkEnd w:id="132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29.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Один академический кредит равен 30 академическим часам.</w:t>
      </w:r>
    </w:p>
    <w:p w14:paraId="0F60D199" w14:textId="405B609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4" w:name="z158"/>
      <w:bookmarkEnd w:id="133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30.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Учебная нагрузка, указанная в пунктах 27, 28, настоящего ГОСО представляет типичную учебную нагрузку. Студенты осваивают за семестр меньшее или большее число академических кредитов. Для отдельных категорий студентов, в зависимости от формы и технологий обучения, фактическое время достижения результатов обучения может отличаться и рассчитывается ОВПО самостоятельно.</w:t>
      </w:r>
    </w:p>
    <w:p w14:paraId="0F60D19A" w14:textId="0C94D19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5" w:name="z159"/>
      <w:bookmarkEnd w:id="134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31.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72314">
        <w:rPr>
          <w:rFonts w:ascii="Arial" w:hAnsi="Arial" w:cs="Arial"/>
          <w:color w:val="000000"/>
          <w:sz w:val="24"/>
          <w:szCs w:val="24"/>
          <w:highlight w:val="yellow"/>
          <w:lang w:val="ru-RU"/>
        </w:rPr>
        <w:t>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обучения, включая все виды учебной деятельности студента.</w:t>
      </w:r>
    </w:p>
    <w:p w14:paraId="0F60D19B" w14:textId="4438DD0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6" w:name="z160"/>
      <w:bookmarkEnd w:id="13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 учетом специфики образовательных программ высшего образования по направлению подготовки "Ветеринария", а также образовательные программы в сфере архитектуры и дизайна основным критерием завершенности обучения является освоение студентом не менее 300 академических кредитов.</w:t>
      </w:r>
    </w:p>
    <w:p w14:paraId="0F60D19C" w14:textId="548338B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7" w:name="z161"/>
      <w:bookmarkEnd w:id="136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32</w:t>
      </w:r>
      <w:r w:rsidRPr="00FC3CB2">
        <w:rPr>
          <w:rFonts w:ascii="Arial" w:hAnsi="Arial" w:cs="Arial"/>
          <w:b/>
          <w:bCs/>
          <w:color w:val="000000"/>
          <w:sz w:val="24"/>
          <w:szCs w:val="24"/>
          <w:highlight w:val="yellow"/>
          <w:lang w:val="ru-RU"/>
        </w:rPr>
        <w:t>.</w:t>
      </w:r>
      <w:r w:rsidRPr="00FC3CB2">
        <w:rPr>
          <w:rFonts w:ascii="Arial" w:hAnsi="Arial" w:cs="Arial"/>
          <w:color w:val="000000"/>
          <w:sz w:val="24"/>
          <w:szCs w:val="24"/>
          <w:highlight w:val="yellow"/>
          <w:lang w:val="ru-RU"/>
        </w:rPr>
        <w:t xml:space="preserve"> Количество академических кредитов и необходимый объем образовательной программы высшего образования студентам, поступившим на базе программы технического и профессионального или программы </w:t>
      </w:r>
      <w:proofErr w:type="spellStart"/>
      <w:r w:rsidRPr="00FC3CB2">
        <w:rPr>
          <w:rFonts w:ascii="Arial" w:hAnsi="Arial" w:cs="Arial"/>
          <w:color w:val="000000"/>
          <w:sz w:val="24"/>
          <w:szCs w:val="24"/>
          <w:highlight w:val="yellow"/>
          <w:lang w:val="ru-RU"/>
        </w:rPr>
        <w:t>послесреднего</w:t>
      </w:r>
      <w:proofErr w:type="spellEnd"/>
      <w:r w:rsidRPr="00FC3CB2">
        <w:rPr>
          <w:rFonts w:ascii="Arial" w:hAnsi="Arial" w:cs="Arial"/>
          <w:color w:val="000000"/>
          <w:sz w:val="24"/>
          <w:szCs w:val="24"/>
          <w:highlight w:val="yellow"/>
          <w:lang w:val="ru-RU"/>
        </w:rPr>
        <w:t>, или программы высшего образования, или на базе программы общего среднего образования для обучения по сокращенным образовательным программам высшего образования определяется ОВПО самостоятельно с учетом признания ранее достигнутых результатов обучения формального и неформального образования в соответствии с приказом Министра образования и науки Республики Казахстан от 28 сентября 2018 года № 508 "Об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образование" (зарегистрирован в Реестре государственной регистрации нормативных правовых актов под № 17588).</w:t>
      </w:r>
    </w:p>
    <w:p w14:paraId="0F60D19D" w14:textId="4923BE0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8" w:name="z162"/>
      <w:bookmarkEnd w:id="137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33.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ОВПО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Казахстан от 17 июня 2015 года № 391 (зарегистрирован в Реестре государственной регистрации нормативных правовых актов под № 11716).</w:t>
      </w:r>
    </w:p>
    <w:p w14:paraId="603DE8F8" w14:textId="77777777" w:rsidR="00302E28" w:rsidRPr="009302E1" w:rsidRDefault="00302E28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39" w:name="z163"/>
      <w:bookmarkEnd w:id="138"/>
    </w:p>
    <w:p w14:paraId="0F60D19E" w14:textId="7E355D01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lastRenderedPageBreak/>
        <w:t>Глава 4. Требования к уровню подготовки студентов</w:t>
      </w:r>
    </w:p>
    <w:p w14:paraId="0F60D19F" w14:textId="421F6AC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0" w:name="z164"/>
      <w:bookmarkEnd w:id="139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34.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уровню подготовки студентов определяются на основе Дублинских дескрипторов первого уровня высшего образования (бакалавриат) и отражают освоенные компетенции, выраженные в достигнутых результатах обучения.</w:t>
      </w:r>
    </w:p>
    <w:p w14:paraId="0F60D1A0" w14:textId="4A512C3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1" w:name="z165"/>
      <w:bookmarkEnd w:id="14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Результаты обучения формируются как на уровне всей образовательной программы высшего образования, так и на уровне отдельных модулей или учебной дисциплины.</w:t>
      </w:r>
    </w:p>
    <w:p w14:paraId="0F60D1A1" w14:textId="0B23E23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2" w:name="z166"/>
      <w:bookmarkEnd w:id="141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35.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Дескрипторы отражают результаты обучения, характеризующие способности студентов:</w:t>
      </w:r>
    </w:p>
    <w:p w14:paraId="0F60D1A2" w14:textId="7AAA755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3" w:name="z167"/>
      <w:bookmarkEnd w:id="14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демонстрировать знания и понимание в изучаемой области, основанные на передовых знаниях в изучаемой области;</w:t>
      </w:r>
    </w:p>
    <w:p w14:paraId="0F60D1A3" w14:textId="7864026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4" w:name="z168"/>
      <w:bookmarkEnd w:id="14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применять знания и понимания на профессиональном уровне, формулировать аргументы и решать проблемы изучаемой области;</w:t>
      </w:r>
    </w:p>
    <w:p w14:paraId="0F60D1A4" w14:textId="2FBE645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5" w:name="z169"/>
      <w:bookmarkEnd w:id="14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3) осуществлять сбор и интерпретацию информации для формирования суждений с учетом социальных, этических и научных соображений;</w:t>
      </w:r>
    </w:p>
    <w:p w14:paraId="0F60D1A5" w14:textId="361B6B5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6" w:name="z170"/>
      <w:bookmarkEnd w:id="14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4) применять теоретические и практические знания для решения учебно-практических и профессиональных задач в изучаемой области;</w:t>
      </w:r>
    </w:p>
    <w:p w14:paraId="0F60D1A6" w14:textId="54F1C25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7" w:name="z171"/>
      <w:bookmarkEnd w:id="14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5) навыки обучения, необходимые для самостоятельного продолжения дальнейшего обучения в изучаемой области;</w:t>
      </w:r>
    </w:p>
    <w:p w14:paraId="0F60D1A7" w14:textId="59BA813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8" w:name="z172"/>
      <w:bookmarkEnd w:id="14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6) знать методы научных исследований и академического письма и применять их в изучаемой области;</w:t>
      </w:r>
    </w:p>
    <w:p w14:paraId="0F60D1A8" w14:textId="62FBF87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9" w:name="z173"/>
      <w:bookmarkEnd w:id="14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7) применять знания и понимание фактов, явлений, теорий и сложных зависимостей между ними в изучаемой области;</w:t>
      </w:r>
    </w:p>
    <w:p w14:paraId="0F60D1A9" w14:textId="7778C79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50" w:name="z174"/>
      <w:bookmarkEnd w:id="14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8) понимать значение принципов и культуры академической честности.</w:t>
      </w:r>
    </w:p>
    <w:p w14:paraId="0F60D1AA" w14:textId="6F8F146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51" w:name="z175"/>
      <w:bookmarkEnd w:id="15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Оценка результатов обучения в ОВПО проводится путем среза знаний обучающихся при проведении государственного контроля.</w:t>
      </w:r>
    </w:p>
    <w:p w14:paraId="0F60D1AB" w14:textId="5F0E6DC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52" w:name="z176"/>
      <w:bookmarkEnd w:id="151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36.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Лицам, завершившим обучение по образовательной программе высшего образования, ОВПО, за исключением Академии правосудия, военных, специальных учебных заведений, организаций образования, реализующих образовательные программы высшего и (или) послевузовского образования в области здравоохранения, имеющие лицензию на занятие образовательной деятельностью и прошедшие аккредитацию в аккредитационных органах, внесенных в реестр признанных аккредитационных органов, выдает документ об образовании собственного образца с приложением и (или) общеевропейским приложением к диплому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Diploma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Supplement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(диплома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саплэмент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 бесплатно.</w:t>
      </w:r>
    </w:p>
    <w:p w14:paraId="1A4A629F" w14:textId="77777777" w:rsidR="00302E28" w:rsidRPr="009302E1" w:rsidRDefault="00302E28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53" w:name="z177"/>
      <w:bookmarkEnd w:id="152"/>
    </w:p>
    <w:p w14:paraId="0F60D1AC" w14:textId="7946557C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Глава 5. Требования к сроку обучения</w:t>
      </w:r>
    </w:p>
    <w:p w14:paraId="0F60D1AD" w14:textId="32B628E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54" w:name="z178"/>
      <w:bookmarkEnd w:id="153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37.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Срок обучения в бакалавриате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 образования считается полностью освоенной.</w:t>
      </w:r>
    </w:p>
    <w:bookmarkEnd w:id="154"/>
    <w:p w14:paraId="0AEFDF9F" w14:textId="77777777" w:rsidR="00302E28" w:rsidRPr="009302E1" w:rsidRDefault="00302E28">
      <w:pPr>
        <w:rPr>
          <w:lang w:val="ru-RU"/>
        </w:rPr>
      </w:pPr>
      <w:r w:rsidRPr="009302E1">
        <w:rPr>
          <w:lang w:val="ru-RU"/>
        </w:rPr>
        <w:br w:type="page"/>
      </w:r>
    </w:p>
    <w:tbl>
      <w:tblPr>
        <w:tblW w:w="9513" w:type="dxa"/>
        <w:tblCellSpacing w:w="0" w:type="auto"/>
        <w:tblLook w:val="04A0" w:firstRow="1" w:lastRow="0" w:firstColumn="1" w:lastColumn="0" w:noHBand="0" w:noVBand="1"/>
      </w:tblPr>
      <w:tblGrid>
        <w:gridCol w:w="3559"/>
        <w:gridCol w:w="5954"/>
      </w:tblGrid>
      <w:tr w:rsidR="003A424E" w:rsidRPr="000535BE" w14:paraId="0F60D1B0" w14:textId="77777777" w:rsidTr="00736E6D">
        <w:trPr>
          <w:trHeight w:val="30"/>
          <w:tblCellSpacing w:w="0" w:type="auto"/>
        </w:trPr>
        <w:tc>
          <w:tcPr>
            <w:tcW w:w="3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AE" w14:textId="114B25A5" w:rsidR="003A424E" w:rsidRPr="009302E1" w:rsidRDefault="009843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5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4C5D4" w14:textId="654F55D7" w:rsidR="00736E6D" w:rsidRDefault="009843A9" w:rsidP="00736E6D">
            <w:pPr>
              <w:spacing w:after="0"/>
              <w:ind w:firstLine="198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Приложение 1</w:t>
            </w:r>
            <w:r w:rsidRPr="009302E1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 государственному</w:t>
            </w:r>
            <w:r w:rsidR="00736E6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общеобязательному </w:t>
            </w:r>
          </w:p>
          <w:p w14:paraId="0F60D1AF" w14:textId="36C89603" w:rsidR="003A424E" w:rsidRPr="009302E1" w:rsidRDefault="00736E6D" w:rsidP="00736E6D">
            <w:pPr>
              <w:spacing w:after="0"/>
              <w:ind w:firstLine="19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</w:t>
            </w:r>
            <w:r w:rsidR="009843A9"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тандарту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9843A9"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</w:tc>
      </w:tr>
    </w:tbl>
    <w:p w14:paraId="17FFDF75" w14:textId="77777777" w:rsidR="009302E1" w:rsidRDefault="009302E1" w:rsidP="00302E2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55" w:name="z556"/>
    </w:p>
    <w:p w14:paraId="0F60D1B1" w14:textId="46F3F4B7" w:rsidR="003A424E" w:rsidRDefault="009843A9" w:rsidP="00302E2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Структура образовательной программы высшего образования</w:t>
      </w:r>
    </w:p>
    <w:p w14:paraId="6E040606" w14:textId="77777777" w:rsidR="009302E1" w:rsidRPr="009302E1" w:rsidRDefault="009302E1" w:rsidP="00302E28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bookmarkEnd w:id="155"/>
    <w:p w14:paraId="0F60D1B2" w14:textId="0607EC00" w:rsidR="003A424E" w:rsidRPr="009302E1" w:rsidRDefault="009843A9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9302E1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Приложение 1 -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44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536"/>
        <w:gridCol w:w="2170"/>
        <w:gridCol w:w="2131"/>
      </w:tblGrid>
      <w:tr w:rsidR="003A424E" w:rsidRPr="009302E1" w14:paraId="0F60D1B6" w14:textId="77777777" w:rsidTr="009302E1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B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B4" w14:textId="77777777" w:rsidR="003A424E" w:rsidRPr="009302E1" w:rsidRDefault="009843A9" w:rsidP="009302E1">
            <w:pPr>
              <w:spacing w:after="20"/>
              <w:ind w:left="21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и дисциплин</w:t>
            </w:r>
          </w:p>
        </w:tc>
        <w:tc>
          <w:tcPr>
            <w:tcW w:w="43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B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3A424E" w:rsidRPr="009302E1" w14:paraId="0F60D1BB" w14:textId="77777777" w:rsidTr="009302E1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1B7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1B8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B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B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</w:t>
            </w:r>
          </w:p>
        </w:tc>
      </w:tr>
      <w:tr w:rsidR="003A424E" w:rsidRPr="009302E1" w14:paraId="0F60D1C0" w14:textId="77777777" w:rsidTr="009302E1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BC" w14:textId="77777777" w:rsidR="003A424E" w:rsidRPr="009302E1" w:rsidRDefault="009843A9" w:rsidP="009302E1">
            <w:pPr>
              <w:spacing w:after="20"/>
              <w:ind w:left="2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BD" w14:textId="77777777" w:rsidR="003A424E" w:rsidRPr="009302E1" w:rsidRDefault="009843A9" w:rsidP="009302E1">
            <w:pPr>
              <w:spacing w:after="20"/>
              <w:ind w:left="2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BE" w14:textId="77777777" w:rsidR="003A424E" w:rsidRPr="009302E1" w:rsidRDefault="009843A9" w:rsidP="009302E1">
            <w:pPr>
              <w:spacing w:after="20"/>
              <w:ind w:left="2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BF" w14:textId="77777777" w:rsidR="003A424E" w:rsidRPr="009302E1" w:rsidRDefault="009843A9" w:rsidP="009302E1">
            <w:pPr>
              <w:spacing w:after="20"/>
              <w:ind w:left="2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A424E" w:rsidRPr="009302E1" w14:paraId="0F60D1C5" w14:textId="77777777" w:rsidTr="009302E1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C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C2" w14:textId="77777777" w:rsidR="003A424E" w:rsidRPr="009302E1" w:rsidRDefault="009843A9" w:rsidP="009302E1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общеобразовательные дисциплины (ООД)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C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1680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C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3A424E" w:rsidRPr="009302E1" w14:paraId="0F60D1CA" w14:textId="77777777" w:rsidTr="009302E1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C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C7" w14:textId="77777777" w:rsidR="003A424E" w:rsidRPr="009302E1" w:rsidRDefault="009843A9" w:rsidP="009302E1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Обязательный компонент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C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1530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C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3A424E" w:rsidRPr="009302E1" w14:paraId="0F60D1CF" w14:textId="77777777" w:rsidTr="009302E1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1CB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CC" w14:textId="77777777" w:rsidR="003A424E" w:rsidRPr="009302E1" w:rsidRDefault="009843A9" w:rsidP="009302E1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C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C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A424E" w:rsidRPr="009302E1" w14:paraId="0F60D1D4" w14:textId="77777777" w:rsidTr="009302E1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1D0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D1" w14:textId="77777777" w:rsidR="003A424E" w:rsidRPr="009302E1" w:rsidRDefault="009843A9" w:rsidP="009302E1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Философия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D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D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A424E" w:rsidRPr="009302E1" w14:paraId="0F60D1D9" w14:textId="77777777" w:rsidTr="009302E1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1D5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D6" w14:textId="77777777" w:rsidR="003A424E" w:rsidRPr="009302E1" w:rsidRDefault="009843A9" w:rsidP="009302E1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D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D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A424E" w:rsidRPr="009302E1" w14:paraId="0F60D1DE" w14:textId="77777777" w:rsidTr="009302E1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1DA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DB" w14:textId="77777777" w:rsidR="003A424E" w:rsidRPr="009302E1" w:rsidRDefault="009843A9" w:rsidP="009302E1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Казахский (Русский) язык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D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D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A424E" w:rsidRPr="009302E1" w14:paraId="0F60D1E3" w14:textId="77777777" w:rsidTr="009302E1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1DF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E0" w14:textId="77777777" w:rsidR="003A424E" w:rsidRPr="009302E1" w:rsidRDefault="009843A9" w:rsidP="009302E1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E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E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A424E" w:rsidRPr="009302E1" w14:paraId="0F60D1E8" w14:textId="77777777" w:rsidTr="009302E1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1E4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E5" w14:textId="77777777" w:rsidR="003A424E" w:rsidRPr="009302E1" w:rsidRDefault="009843A9" w:rsidP="009302E1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E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E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A424E" w:rsidRPr="009302E1" w14:paraId="0F60D1ED" w14:textId="77777777" w:rsidTr="009302E1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1E9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EA" w14:textId="77777777" w:rsidR="003A424E" w:rsidRPr="009302E1" w:rsidRDefault="009843A9" w:rsidP="009302E1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E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E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A424E" w:rsidRPr="009302E1" w14:paraId="0F60D1F2" w14:textId="77777777" w:rsidTr="009302E1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E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EF" w14:textId="77777777" w:rsidR="003A424E" w:rsidRPr="009302E1" w:rsidRDefault="009843A9" w:rsidP="009302E1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и(или) компонент по выбору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F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F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A424E" w:rsidRPr="009302E1" w14:paraId="0F60D1F7" w14:textId="77777777" w:rsidTr="009302E1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F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F4" w14:textId="77777777" w:rsidR="003A424E" w:rsidRPr="009302E1" w:rsidRDefault="009843A9" w:rsidP="009302E1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и профилирующих дисциплин (БД, ПД)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F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5280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F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176</w:t>
            </w:r>
          </w:p>
        </w:tc>
      </w:tr>
      <w:tr w:rsidR="003A424E" w:rsidRPr="000535BE" w14:paraId="0F60D1FE" w14:textId="77777777" w:rsidTr="009302E1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F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F9" w14:textId="77777777" w:rsidR="003A424E" w:rsidRPr="009302E1" w:rsidRDefault="009843A9" w:rsidP="009302E1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FA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1FB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FC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1FD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205" w14:textId="77777777" w:rsidTr="009302E1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1F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00" w14:textId="77777777" w:rsidR="003A424E" w:rsidRPr="009302E1" w:rsidRDefault="009843A9" w:rsidP="009302E1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Профессиональная практика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02" w14:textId="77777777" w:rsidR="003A424E" w:rsidRPr="009302E1" w:rsidRDefault="003A424E" w:rsidP="009302E1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04" w14:textId="77777777" w:rsidR="003A424E" w:rsidRPr="009302E1" w:rsidRDefault="003A424E" w:rsidP="009302E1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20C" w14:textId="77777777" w:rsidTr="009302E1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0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07" w14:textId="77777777" w:rsidR="003A424E" w:rsidRPr="009302E1" w:rsidRDefault="009843A9" w:rsidP="009302E1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09" w14:textId="77777777" w:rsidR="003A424E" w:rsidRPr="009302E1" w:rsidRDefault="003A424E" w:rsidP="009302E1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0B" w14:textId="77777777" w:rsidR="003A424E" w:rsidRPr="009302E1" w:rsidRDefault="003A424E" w:rsidP="009302E1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213" w14:textId="77777777" w:rsidTr="009302E1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0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0E" w14:textId="77777777" w:rsidR="003A424E" w:rsidRPr="009302E1" w:rsidRDefault="009843A9" w:rsidP="009302E1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Компонент по выбору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10" w14:textId="77777777" w:rsidR="003A424E" w:rsidRPr="009302E1" w:rsidRDefault="003A424E" w:rsidP="009302E1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12" w14:textId="77777777" w:rsidR="003A424E" w:rsidRPr="009302E1" w:rsidRDefault="003A424E" w:rsidP="009302E1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218" w14:textId="77777777" w:rsidTr="009302E1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1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15" w14:textId="77777777" w:rsidR="003A424E" w:rsidRPr="009302E1" w:rsidRDefault="009843A9" w:rsidP="009302E1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1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240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1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8</w:t>
            </w:r>
          </w:p>
        </w:tc>
      </w:tr>
      <w:tr w:rsidR="003A424E" w:rsidRPr="009302E1" w14:paraId="0F60D21E" w14:textId="77777777" w:rsidTr="009302E1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1A" w14:textId="77777777" w:rsidR="003A424E" w:rsidRPr="009302E1" w:rsidRDefault="003A424E" w:rsidP="009302E1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1B" w14:textId="77777777" w:rsidR="003A424E" w:rsidRPr="009302E1" w:rsidRDefault="009843A9" w:rsidP="009302E1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1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7200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1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240</w:t>
            </w:r>
          </w:p>
        </w:tc>
      </w:tr>
    </w:tbl>
    <w:p w14:paraId="0F714533" w14:textId="77777777" w:rsidR="009302E1" w:rsidRPr="009302E1" w:rsidRDefault="009302E1">
      <w:pPr>
        <w:rPr>
          <w:lang w:val="ru-RU"/>
        </w:rPr>
      </w:pPr>
      <w:r w:rsidRPr="009302E1">
        <w:rPr>
          <w:lang w:val="ru-RU"/>
        </w:rPr>
        <w:br w:type="page"/>
      </w:r>
    </w:p>
    <w:tbl>
      <w:tblPr>
        <w:tblW w:w="9256" w:type="dxa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3302"/>
        <w:gridCol w:w="5954"/>
      </w:tblGrid>
      <w:tr w:rsidR="003A424E" w:rsidRPr="000535BE" w14:paraId="0F60D221" w14:textId="77777777" w:rsidTr="004C523D">
        <w:trPr>
          <w:trHeight w:val="30"/>
          <w:tblCellSpacing w:w="0" w:type="auto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1F" w14:textId="69702CBD" w:rsidR="003A424E" w:rsidRPr="009302E1" w:rsidRDefault="009843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5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54E4E" w14:textId="77777777" w:rsidR="004C523D" w:rsidRDefault="009843A9" w:rsidP="009302E1">
            <w:pPr>
              <w:spacing w:after="0"/>
              <w:ind w:hanging="55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Приложение 2</w:t>
            </w:r>
            <w:r w:rsidRPr="009302E1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 государственному</w:t>
            </w:r>
            <w:r w:rsidR="004C523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общеобязательному </w:t>
            </w:r>
          </w:p>
          <w:p w14:paraId="0F60D220" w14:textId="67A34560" w:rsidR="003A424E" w:rsidRPr="009302E1" w:rsidRDefault="004C523D" w:rsidP="009302E1">
            <w:pPr>
              <w:spacing w:after="0"/>
              <w:ind w:hanging="55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</w:t>
            </w:r>
            <w:r w:rsidR="009843A9"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тандарту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9843A9"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</w:tc>
      </w:tr>
    </w:tbl>
    <w:p w14:paraId="142CFA0A" w14:textId="77777777" w:rsidR="00B63834" w:rsidRDefault="00B63834" w:rsidP="00B6383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56" w:name="z557"/>
    </w:p>
    <w:p w14:paraId="0F60D222" w14:textId="35C65162" w:rsidR="003A424E" w:rsidRDefault="009843A9" w:rsidP="00B6383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Структура образовательной программы высшего образования</w:t>
      </w:r>
    </w:p>
    <w:p w14:paraId="6E85FFB0" w14:textId="77777777" w:rsidR="00B63834" w:rsidRPr="009302E1" w:rsidRDefault="00B63834">
      <w:pPr>
        <w:spacing w:after="0"/>
        <w:rPr>
          <w:rFonts w:ascii="Arial" w:hAnsi="Arial" w:cs="Arial"/>
          <w:sz w:val="24"/>
          <w:szCs w:val="24"/>
          <w:lang w:val="ru-RU"/>
        </w:rPr>
      </w:pPr>
    </w:p>
    <w:bookmarkEnd w:id="156"/>
    <w:p w14:paraId="0F60D223" w14:textId="02462196" w:rsidR="003A424E" w:rsidRPr="00B63834" w:rsidRDefault="009843A9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B63834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Приложение 2 -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30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536"/>
        <w:gridCol w:w="1646"/>
        <w:gridCol w:w="524"/>
        <w:gridCol w:w="2126"/>
        <w:gridCol w:w="9"/>
      </w:tblGrid>
      <w:tr w:rsidR="003A424E" w:rsidRPr="009302E1" w14:paraId="0F60D227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2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25" w14:textId="77777777" w:rsidR="003A424E" w:rsidRPr="009302E1" w:rsidRDefault="009843A9" w:rsidP="00CC60C8">
            <w:pPr>
              <w:spacing w:after="20"/>
              <w:ind w:left="20" w:firstLine="19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и дисциплин</w:t>
            </w:r>
          </w:p>
        </w:tc>
        <w:tc>
          <w:tcPr>
            <w:tcW w:w="4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2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3A424E" w:rsidRPr="009302E1" w14:paraId="0F60D22C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28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29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2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2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</w:t>
            </w:r>
          </w:p>
        </w:tc>
      </w:tr>
      <w:tr w:rsidR="003A424E" w:rsidRPr="009302E1" w14:paraId="0F60D231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2D" w14:textId="77777777" w:rsidR="003A424E" w:rsidRPr="004C523D" w:rsidRDefault="009843A9" w:rsidP="004C523D">
            <w:pPr>
              <w:spacing w:after="20"/>
              <w:ind w:left="2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4C523D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2E" w14:textId="77777777" w:rsidR="003A424E" w:rsidRPr="004C523D" w:rsidRDefault="009843A9" w:rsidP="004C523D">
            <w:pPr>
              <w:spacing w:after="20"/>
              <w:ind w:left="2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4C523D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2F" w14:textId="77777777" w:rsidR="003A424E" w:rsidRPr="004C523D" w:rsidRDefault="009843A9" w:rsidP="004C523D">
            <w:pPr>
              <w:spacing w:after="20"/>
              <w:ind w:left="2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4C523D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30" w14:textId="77777777" w:rsidR="003A424E" w:rsidRPr="004C523D" w:rsidRDefault="009843A9" w:rsidP="004C523D">
            <w:pPr>
              <w:spacing w:after="20"/>
              <w:ind w:left="2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4C523D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A424E" w:rsidRPr="009302E1" w14:paraId="0F60D236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3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33" w14:textId="77777777" w:rsidR="003A424E" w:rsidRPr="009302E1" w:rsidRDefault="009843A9" w:rsidP="00B6383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общеобразовательные дисциплины (ООД)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3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1680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3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3A424E" w:rsidRPr="009302E1" w14:paraId="0F60D23B" w14:textId="77777777" w:rsidTr="00E81711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3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38" w14:textId="77777777" w:rsidR="003A424E" w:rsidRPr="009302E1" w:rsidRDefault="009843A9" w:rsidP="00B6383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Обязательный компонент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3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1530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3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3A424E" w:rsidRPr="009302E1" w14:paraId="0F60D240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3C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3D" w14:textId="77777777" w:rsidR="003A424E" w:rsidRPr="009302E1" w:rsidRDefault="009843A9" w:rsidP="00B6383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3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3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A424E" w:rsidRPr="009302E1" w14:paraId="0F60D245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41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42" w14:textId="77777777" w:rsidR="003A424E" w:rsidRPr="009302E1" w:rsidRDefault="009843A9" w:rsidP="00B6383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Философия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4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4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A424E" w:rsidRPr="009302E1" w14:paraId="0F60D24A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46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47" w14:textId="77777777" w:rsidR="003A424E" w:rsidRPr="009302E1" w:rsidRDefault="009843A9" w:rsidP="00B6383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4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4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A424E" w:rsidRPr="009302E1" w14:paraId="0F60D24F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4B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4C" w14:textId="77777777" w:rsidR="003A424E" w:rsidRPr="009302E1" w:rsidRDefault="009843A9" w:rsidP="00B6383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Казахский (Русский) язык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4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4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A424E" w:rsidRPr="009302E1" w14:paraId="0F60D254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50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51" w14:textId="77777777" w:rsidR="003A424E" w:rsidRPr="009302E1" w:rsidRDefault="009843A9" w:rsidP="00B6383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Информационно-коммуникационные технологии 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5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5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A424E" w:rsidRPr="009302E1" w14:paraId="0F60D259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55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56" w14:textId="77777777" w:rsidR="003A424E" w:rsidRPr="009302E1" w:rsidRDefault="009843A9" w:rsidP="00B6383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5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5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A424E" w:rsidRPr="009302E1" w14:paraId="0F60D25E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5A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5B" w14:textId="77777777" w:rsidR="003A424E" w:rsidRPr="009302E1" w:rsidRDefault="009843A9" w:rsidP="00B6383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5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5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A424E" w:rsidRPr="009302E1" w14:paraId="0F60D263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5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60" w14:textId="77777777" w:rsidR="003A424E" w:rsidRPr="009302E1" w:rsidRDefault="009843A9" w:rsidP="00B6383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и(или) компонент по выбору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6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6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A424E" w:rsidRPr="009302E1" w14:paraId="0F60D268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6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65" w14:textId="77777777" w:rsidR="003A424E" w:rsidRPr="009302E1" w:rsidRDefault="009843A9" w:rsidP="00B6383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и профилирующих дисциплин (БД, ПД)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6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7080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6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236</w:t>
            </w:r>
          </w:p>
        </w:tc>
      </w:tr>
      <w:tr w:rsidR="003A424E" w:rsidRPr="000535BE" w14:paraId="0F60D26F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6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6A" w14:textId="77777777" w:rsidR="003A424E" w:rsidRPr="009302E1" w:rsidRDefault="009843A9" w:rsidP="00B6383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6B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26C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6D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26E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276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7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71" w14:textId="77777777" w:rsidR="003A424E" w:rsidRPr="009302E1" w:rsidRDefault="009843A9" w:rsidP="00B6383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Профессиональная практика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73" w14:textId="77777777" w:rsidR="003A424E" w:rsidRPr="009302E1" w:rsidRDefault="003A424E" w:rsidP="00B6383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75" w14:textId="77777777" w:rsidR="003A424E" w:rsidRPr="009302E1" w:rsidRDefault="003A424E" w:rsidP="00B6383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27D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7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78" w14:textId="77777777" w:rsidR="003A424E" w:rsidRPr="009302E1" w:rsidRDefault="009843A9" w:rsidP="00B6383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7A" w14:textId="77777777" w:rsidR="003A424E" w:rsidRPr="009302E1" w:rsidRDefault="003A424E" w:rsidP="00B6383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7C" w14:textId="77777777" w:rsidR="003A424E" w:rsidRPr="009302E1" w:rsidRDefault="003A424E" w:rsidP="00B6383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284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7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7F" w14:textId="77777777" w:rsidR="003A424E" w:rsidRPr="009302E1" w:rsidRDefault="009843A9" w:rsidP="00B6383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Компонент по выбору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81" w14:textId="77777777" w:rsidR="003A424E" w:rsidRPr="009302E1" w:rsidRDefault="003A424E" w:rsidP="00B6383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83" w14:textId="77777777" w:rsidR="003A424E" w:rsidRPr="009302E1" w:rsidRDefault="003A424E" w:rsidP="00B6383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289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8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86" w14:textId="77777777" w:rsidR="003A424E" w:rsidRPr="009302E1" w:rsidRDefault="009843A9" w:rsidP="00B6383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8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240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8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8</w:t>
            </w:r>
          </w:p>
        </w:tc>
      </w:tr>
      <w:tr w:rsidR="003A424E" w:rsidRPr="009302E1" w14:paraId="0F60D28F" w14:textId="77777777" w:rsidTr="00B63834">
        <w:trPr>
          <w:gridAfter w:val="1"/>
          <w:wAfter w:w="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8B" w14:textId="77777777" w:rsidR="003A424E" w:rsidRPr="009302E1" w:rsidRDefault="003A424E" w:rsidP="004C523D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8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8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9000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8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300</w:t>
            </w:r>
          </w:p>
        </w:tc>
      </w:tr>
      <w:tr w:rsidR="003A424E" w:rsidRPr="009302E1" w14:paraId="0F60D29B" w14:textId="77777777" w:rsidTr="00B6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6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99" w14:textId="77777777" w:rsidR="003A424E" w:rsidRPr="009302E1" w:rsidRDefault="009843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6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E5305" w14:textId="77777777" w:rsidR="00B63834" w:rsidRDefault="00B638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  <w:p w14:paraId="6E2EC4F7" w14:textId="77777777" w:rsidR="00B63834" w:rsidRDefault="00B638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  <w:p w14:paraId="0F60D29A" w14:textId="345683D8" w:rsidR="003A424E" w:rsidRPr="009302E1" w:rsidRDefault="003A424E" w:rsidP="00B63834">
            <w:pPr>
              <w:spacing w:after="0"/>
              <w:ind w:hanging="9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629CB0D6" w14:textId="77777777" w:rsidR="00B63834" w:rsidRDefault="009843A9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57" w:name="z184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</w:p>
    <w:p w14:paraId="1503FE7D" w14:textId="5546AFF1" w:rsidR="00B63834" w:rsidRDefault="00B63834" w:rsidP="00B63834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3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к государственному общеобязательному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стандарту высшего образования</w:t>
      </w:r>
    </w:p>
    <w:p w14:paraId="31C8D45A" w14:textId="77777777" w:rsidR="004C523D" w:rsidRDefault="004C523D" w:rsidP="004C523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0F60D29C" w14:textId="3EAA9953" w:rsidR="003A424E" w:rsidRDefault="009843A9" w:rsidP="004C523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Структура образовательной программы высшего образования в </w:t>
      </w:r>
      <w:proofErr w:type="spellStart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(срок обучения 4 года)</w:t>
      </w:r>
    </w:p>
    <w:p w14:paraId="5596AFF1" w14:textId="77777777" w:rsidR="004C523D" w:rsidRPr="009302E1" w:rsidRDefault="004C523D">
      <w:pPr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W w:w="915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253"/>
        <w:gridCol w:w="2170"/>
        <w:gridCol w:w="2126"/>
      </w:tblGrid>
      <w:tr w:rsidR="003A424E" w:rsidRPr="009302E1" w14:paraId="0F60D2A0" w14:textId="77777777" w:rsidTr="004C523D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14:paraId="0F60D29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9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и дисциплин</w:t>
            </w:r>
          </w:p>
        </w:tc>
        <w:tc>
          <w:tcPr>
            <w:tcW w:w="42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9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3A424E" w:rsidRPr="009302E1" w14:paraId="0F60D2A5" w14:textId="77777777" w:rsidTr="004C523D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A1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A2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A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A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</w:t>
            </w:r>
          </w:p>
        </w:tc>
      </w:tr>
      <w:tr w:rsidR="003A424E" w:rsidRPr="009302E1" w14:paraId="0F60D2AA" w14:textId="77777777" w:rsidTr="004C523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A6" w14:textId="77777777" w:rsidR="003A424E" w:rsidRPr="004C523D" w:rsidRDefault="009843A9" w:rsidP="004C523D">
            <w:pPr>
              <w:spacing w:after="20"/>
              <w:ind w:left="2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4C523D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A7" w14:textId="77777777" w:rsidR="003A424E" w:rsidRPr="004C523D" w:rsidRDefault="009843A9" w:rsidP="004C523D">
            <w:pPr>
              <w:spacing w:after="20"/>
              <w:ind w:left="2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4C523D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A8" w14:textId="77777777" w:rsidR="003A424E" w:rsidRPr="004C523D" w:rsidRDefault="009843A9" w:rsidP="004C523D">
            <w:pPr>
              <w:spacing w:after="20"/>
              <w:ind w:left="2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4C523D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A9" w14:textId="77777777" w:rsidR="003A424E" w:rsidRPr="004C523D" w:rsidRDefault="009843A9" w:rsidP="004C523D">
            <w:pPr>
              <w:spacing w:after="20"/>
              <w:ind w:left="2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4C523D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A424E" w:rsidRPr="009302E1" w14:paraId="0F60D2AF" w14:textId="77777777" w:rsidTr="004C523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A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A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общеобразовательных дисциплин (ООД)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A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1680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A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56</w:t>
            </w:r>
          </w:p>
        </w:tc>
      </w:tr>
      <w:tr w:rsidR="003A424E" w:rsidRPr="009302E1" w14:paraId="0F60D2B4" w14:textId="77777777" w:rsidTr="004C523D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B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B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Обязательный компонент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B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1530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B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51</w:t>
            </w:r>
          </w:p>
        </w:tc>
      </w:tr>
      <w:tr w:rsidR="003A424E" w:rsidRPr="009302E1" w14:paraId="0F60D2B9" w14:textId="77777777" w:rsidTr="004C523D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B5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B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B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B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A424E" w:rsidRPr="009302E1" w14:paraId="0F60D2BE" w14:textId="77777777" w:rsidTr="004C523D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BA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B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Философия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B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B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A424E" w:rsidRPr="009302E1" w14:paraId="0F60D2C3" w14:textId="77777777" w:rsidTr="004C523D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BF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C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C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C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A424E" w:rsidRPr="009302E1" w14:paraId="0F60D2C8" w14:textId="77777777" w:rsidTr="004C523D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C4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C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Казахский (Русский) язык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C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C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A424E" w:rsidRPr="009302E1" w14:paraId="0F60D2CD" w14:textId="77777777" w:rsidTr="004C523D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C9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C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C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C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A424E" w:rsidRPr="009302E1" w14:paraId="0F60D2D2" w14:textId="77777777" w:rsidTr="004C523D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CE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C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Модуль социально-политических знаний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D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D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A424E" w:rsidRPr="009302E1" w14:paraId="0F60D2D7" w14:textId="77777777" w:rsidTr="004C523D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2D3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D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Физическая подготовка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D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D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A424E" w:rsidRPr="009302E1" w14:paraId="0F60D2DC" w14:textId="77777777" w:rsidTr="004C523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D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D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D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D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5</w:t>
            </w:r>
          </w:p>
        </w:tc>
      </w:tr>
      <w:tr w:rsidR="003A424E" w:rsidRPr="009302E1" w14:paraId="0F60D2E1" w14:textId="77777777" w:rsidTr="004C523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D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D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дисциплин (БД)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D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3360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E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112</w:t>
            </w:r>
          </w:p>
        </w:tc>
      </w:tr>
      <w:tr w:rsidR="003A424E" w:rsidRPr="009302E1" w14:paraId="0F60D2E8" w14:textId="77777777" w:rsidTr="004C523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E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E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E5" w14:textId="77777777" w:rsidR="003A424E" w:rsidRPr="009302E1" w:rsidRDefault="003A424E" w:rsidP="00736E6D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E7" w14:textId="77777777" w:rsidR="003A424E" w:rsidRPr="009302E1" w:rsidRDefault="003A424E" w:rsidP="00736E6D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2ED" w14:textId="77777777" w:rsidTr="004C523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E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E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E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1800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E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60</w:t>
            </w:r>
          </w:p>
        </w:tc>
      </w:tr>
      <w:tr w:rsidR="003A424E" w:rsidRPr="009302E1" w14:paraId="0F60D2F4" w14:textId="77777777" w:rsidTr="004C523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E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E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F1" w14:textId="77777777" w:rsidR="003A424E" w:rsidRPr="009302E1" w:rsidRDefault="003A424E" w:rsidP="004C523D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F3" w14:textId="77777777" w:rsidR="003A424E" w:rsidRPr="009302E1" w:rsidRDefault="003A424E" w:rsidP="004C523D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2FB" w14:textId="77777777" w:rsidTr="004C523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F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F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F8" w14:textId="77777777" w:rsidR="003A424E" w:rsidRPr="009302E1" w:rsidRDefault="003A424E" w:rsidP="004C523D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FA" w14:textId="77777777" w:rsidR="003A424E" w:rsidRPr="009302E1" w:rsidRDefault="003A424E" w:rsidP="004C523D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300" w14:textId="77777777" w:rsidTr="004C523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F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F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F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2F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3A424E" w:rsidRPr="009302E1" w14:paraId="0F60D306" w14:textId="77777777" w:rsidTr="004C523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302" w14:textId="77777777" w:rsidR="003A424E" w:rsidRPr="009302E1" w:rsidRDefault="003A424E" w:rsidP="004C523D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30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30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7200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30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240</w:t>
            </w:r>
          </w:p>
        </w:tc>
      </w:tr>
    </w:tbl>
    <w:p w14:paraId="4C79435F" w14:textId="77777777" w:rsidR="004C523D" w:rsidRDefault="004C523D">
      <w:r>
        <w:br w:type="page"/>
      </w:r>
    </w:p>
    <w:p w14:paraId="543BACFA" w14:textId="0A3DE396" w:rsidR="00736E6D" w:rsidRDefault="00736E6D" w:rsidP="00736E6D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58" w:name="z186"/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4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к государственному общеобязательному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стандарту высшего образования</w:t>
      </w:r>
    </w:p>
    <w:p w14:paraId="46C19C2E" w14:textId="77777777" w:rsidR="00736E6D" w:rsidRDefault="00736E6D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0F60D30A" w14:textId="6FD8772A" w:rsidR="003A424E" w:rsidRDefault="009843A9" w:rsidP="00736E6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Наименования присуждаемых степеней в соответствии с областями и уровнями образования</w:t>
      </w:r>
    </w:p>
    <w:p w14:paraId="5E606BEF" w14:textId="77777777" w:rsidR="00BC1BAB" w:rsidRPr="009302E1" w:rsidRDefault="00BC1BAB" w:rsidP="00736E6D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952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559"/>
        <w:gridCol w:w="2460"/>
        <w:gridCol w:w="2460"/>
        <w:gridCol w:w="2575"/>
      </w:tblGrid>
      <w:tr w:rsidR="003A424E" w:rsidRPr="000535BE" w14:paraId="0F60D310" w14:textId="77777777" w:rsidTr="00BC1BA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158"/>
          <w:p w14:paraId="0F60D30B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№ п/п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0C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Наименование области образования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0D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Присуждаемая степень по образовательным программам бакалавриата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0E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Присуждаемая степень по образовательным программам магистратуры (научно-педагогическое направления/ профильное)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0F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Присуждаемая степень по образовательным программам докторантуры доктора философии (PhD)/доктора по профилю</w:t>
            </w:r>
          </w:p>
        </w:tc>
      </w:tr>
      <w:tr w:rsidR="003A424E" w:rsidRPr="000535BE" w14:paraId="0F60D316" w14:textId="77777777" w:rsidTr="00BC1BA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11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1.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12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Педагогические науки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13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бакалавр образования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14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магистр педагогических наук/магистр образования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15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доктор философии (PhD)/доктор образования по образовательной программе "код и наименование образовательной программы"</w:t>
            </w:r>
          </w:p>
        </w:tc>
      </w:tr>
      <w:tr w:rsidR="003A424E" w:rsidRPr="000535BE" w14:paraId="0F60D322" w14:textId="77777777" w:rsidTr="00BC1BA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17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2.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18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Искусство и гуманитарные науки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19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bookmarkStart w:id="159" w:name="z187"/>
            <w:r w:rsidRPr="00736E6D">
              <w:rPr>
                <w:rFonts w:ascii="Arial" w:hAnsi="Arial" w:cs="Arial"/>
                <w:color w:val="000000"/>
                <w:lang w:val="ru-RU"/>
              </w:rPr>
              <w:t>1. бакалавр искусства по образовательной программе "код и наименование образовательной программы";</w:t>
            </w:r>
          </w:p>
          <w:bookmarkEnd w:id="159"/>
          <w:p w14:paraId="0F60D31A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2. бакалавр гуманитарных знаний по образовательной программе "код и наименование образовательной программы";</w:t>
            </w:r>
          </w:p>
          <w:p w14:paraId="0F60D31B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3. бакалавр языкознания по образовательной программе "код и наименование образовательной программы".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1C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bookmarkStart w:id="160" w:name="z189"/>
            <w:r w:rsidRPr="00736E6D">
              <w:rPr>
                <w:rFonts w:ascii="Arial" w:hAnsi="Arial" w:cs="Arial"/>
                <w:color w:val="000000"/>
                <w:lang w:val="ru-RU"/>
              </w:rPr>
              <w:t>1. магистр искусствоведческих наук/магистр искусства по образовательной программе "код и наименование образовательной программы"</w:t>
            </w:r>
          </w:p>
          <w:bookmarkEnd w:id="160"/>
          <w:p w14:paraId="0F60D31D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2. магистр гуманитарных наук/магистр гуманитарных знаний по образовательной программе "код и наименование образовательной программы"</w:t>
            </w:r>
          </w:p>
          <w:p w14:paraId="0F60D31E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 xml:space="preserve">3. магистр филологических наук/магистр языкознания по образовательной программе "код и наименование образовательной </w:t>
            </w:r>
            <w:r w:rsidRPr="00736E6D">
              <w:rPr>
                <w:rFonts w:ascii="Arial" w:hAnsi="Arial" w:cs="Arial"/>
                <w:color w:val="000000"/>
                <w:lang w:val="ru-RU"/>
              </w:rPr>
              <w:lastRenderedPageBreak/>
              <w:t>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1F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bookmarkStart w:id="161" w:name="z191"/>
            <w:r w:rsidRPr="00736E6D">
              <w:rPr>
                <w:rFonts w:ascii="Arial" w:hAnsi="Arial" w:cs="Arial"/>
                <w:color w:val="000000"/>
                <w:lang w:val="ru-RU"/>
              </w:rPr>
              <w:lastRenderedPageBreak/>
              <w:t>1. доктор философии PhD/ доктор искусства по образовательной программе "код и наименование образовательной программы"</w:t>
            </w:r>
          </w:p>
          <w:bookmarkEnd w:id="161"/>
          <w:p w14:paraId="0F60D320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2. доктор философии PhD/ по образовательной программе "код и наименование образовательной программы"</w:t>
            </w:r>
          </w:p>
          <w:p w14:paraId="0F60D321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3. доктор философии PhD/ по образовательной программе "код и наименование образовательной программы"</w:t>
            </w:r>
          </w:p>
        </w:tc>
      </w:tr>
      <w:tr w:rsidR="003A424E" w:rsidRPr="000535BE" w14:paraId="0F60D328" w14:textId="77777777" w:rsidTr="00BC1BA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23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3.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24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25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бакалавр социальных знаний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26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магистр социальных наук/магистр социальных знаний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27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доктор философии PhD/ по образовательной программе "код и наименование образовательной программы"</w:t>
            </w:r>
          </w:p>
        </w:tc>
      </w:tr>
      <w:tr w:rsidR="003A424E" w:rsidRPr="000535BE" w14:paraId="0F60D331" w14:textId="77777777" w:rsidTr="00BC1BA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29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4.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2A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Бизнес, управление и право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2B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bookmarkStart w:id="162" w:name="z193"/>
            <w:r w:rsidRPr="00736E6D">
              <w:rPr>
                <w:rFonts w:ascii="Arial" w:hAnsi="Arial" w:cs="Arial"/>
                <w:color w:val="000000"/>
                <w:lang w:val="ru-RU"/>
              </w:rPr>
              <w:t>1. бакалавр экономики, или бакалавр бизнеса и управления по образовательной программе "код и наименование образовательной программы"</w:t>
            </w:r>
          </w:p>
          <w:bookmarkEnd w:id="162"/>
          <w:p w14:paraId="0F60D32C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2. бакалавр права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2D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bookmarkStart w:id="163" w:name="z194"/>
            <w:r w:rsidRPr="00736E6D">
              <w:rPr>
                <w:rFonts w:ascii="Arial" w:hAnsi="Arial" w:cs="Arial"/>
                <w:color w:val="000000"/>
                <w:lang w:val="ru-RU"/>
              </w:rPr>
              <w:t>1. магистр экономических наук/магистр бизнеса и управления, или MBA по образовательной программе "код и наименование образовательной программы"</w:t>
            </w:r>
          </w:p>
          <w:bookmarkEnd w:id="163"/>
          <w:p w14:paraId="0F60D32E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2. магистр юридических наук/магистр права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2F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bookmarkStart w:id="164" w:name="z195"/>
            <w:r w:rsidRPr="00736E6D">
              <w:rPr>
                <w:rFonts w:ascii="Arial" w:hAnsi="Arial" w:cs="Arial"/>
                <w:color w:val="000000"/>
                <w:lang w:val="ru-RU"/>
              </w:rPr>
              <w:t>1. доктор философии PhD/ по образовательной программе "код и наименование образовательной программы", или DBA по образовательной программе "код и наименование образовательной программы"</w:t>
            </w:r>
          </w:p>
          <w:bookmarkEnd w:id="164"/>
          <w:p w14:paraId="0F60D330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2. доктор философии PhD/ доктор права по образовательной программе "код и наименование образовательной программы"</w:t>
            </w:r>
          </w:p>
        </w:tc>
      </w:tr>
      <w:tr w:rsidR="003A424E" w:rsidRPr="000535BE" w14:paraId="0F60D337" w14:textId="77777777" w:rsidTr="00BC1BA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32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5.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33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Естественные науки, математика и статистика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34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бакалавр естествознания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35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магистр естественных наук/магистр естествознания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36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доктор философии PhD/ по образовательной программе "код и наименование образовательной программы"</w:t>
            </w:r>
          </w:p>
        </w:tc>
      </w:tr>
      <w:tr w:rsidR="003A424E" w:rsidRPr="000535BE" w14:paraId="0F60D33D" w14:textId="77777777" w:rsidTr="00BC1BA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38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6.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39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Информационно-коммуникационные технологии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3A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бакалавр в области информационно-коммуникационных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3B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магистр технических наук/магистр техники и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3C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доктор философии PhD/ по образовательной программе "код и наименование образовательной программы"</w:t>
            </w:r>
          </w:p>
        </w:tc>
      </w:tr>
      <w:tr w:rsidR="003A424E" w:rsidRPr="000535BE" w14:paraId="0F60D343" w14:textId="77777777" w:rsidTr="00BC1BA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3E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7.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3F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 xml:space="preserve">Инженерные, обрабатывающие и </w:t>
            </w:r>
            <w:r w:rsidRPr="00736E6D">
              <w:rPr>
                <w:rFonts w:ascii="Arial" w:hAnsi="Arial" w:cs="Arial"/>
                <w:color w:val="000000"/>
                <w:lang w:val="ru-RU"/>
              </w:rPr>
              <w:lastRenderedPageBreak/>
              <w:t>строительные отрасли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40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бакалавр техники и технологий по образовательной </w:t>
            </w:r>
            <w:r w:rsidRPr="00736E6D">
              <w:rPr>
                <w:rFonts w:ascii="Arial" w:hAnsi="Arial" w:cs="Arial"/>
                <w:color w:val="000000"/>
                <w:lang w:val="ru-RU"/>
              </w:rPr>
              <w:lastRenderedPageBreak/>
              <w:t>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41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магистр технических наук/магистр техники и технологии по </w:t>
            </w:r>
            <w:r w:rsidRPr="00736E6D">
              <w:rPr>
                <w:rFonts w:ascii="Arial" w:hAnsi="Arial" w:cs="Arial"/>
                <w:color w:val="000000"/>
                <w:lang w:val="ru-RU"/>
              </w:rPr>
              <w:lastRenderedPageBreak/>
              <w:t>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42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доктор философии PhD/ по образовательной программе "код и </w:t>
            </w:r>
            <w:r w:rsidRPr="00736E6D">
              <w:rPr>
                <w:rFonts w:ascii="Arial" w:hAnsi="Arial" w:cs="Arial"/>
                <w:color w:val="000000"/>
                <w:lang w:val="ru-RU"/>
              </w:rPr>
              <w:lastRenderedPageBreak/>
              <w:t>наименование образовательной программы"</w:t>
            </w:r>
          </w:p>
        </w:tc>
      </w:tr>
      <w:tr w:rsidR="003A424E" w:rsidRPr="000535BE" w14:paraId="0F60D349" w14:textId="77777777" w:rsidTr="00BC1BA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44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45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Сельское хозяйство и биоресурсы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46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бакалавр сельского хозяйства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47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магистр сельскохозяйственных наук/магистр сельского хозяйства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48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доктор философии PhD/ по образовательной программе "код и наименование образовательной программы"</w:t>
            </w:r>
          </w:p>
        </w:tc>
      </w:tr>
      <w:tr w:rsidR="003A424E" w:rsidRPr="000535BE" w14:paraId="0F60D34F" w14:textId="77777777" w:rsidTr="00BC1BA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4A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9.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4B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Ветеринария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4C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специалист ветеринарии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4D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магистр ветеринарных наук/магистр ветеринарии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4E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доктор философии PhD/ по образовательной программе "код и наименование образовательной программы"</w:t>
            </w:r>
          </w:p>
        </w:tc>
      </w:tr>
      <w:tr w:rsidR="003A424E" w:rsidRPr="000535BE" w14:paraId="0F60D355" w14:textId="77777777" w:rsidTr="00BC1BA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50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51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Здравоохранение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52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бакалавр здравоохранения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53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магистр медицинских наук/магистр здравоохранения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54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доктор философии PhD/ доктор медицины по образовательной программе "код и наименование образовательной программы"</w:t>
            </w:r>
          </w:p>
        </w:tc>
      </w:tr>
      <w:tr w:rsidR="003A424E" w:rsidRPr="000535BE" w14:paraId="0F60D35B" w14:textId="77777777" w:rsidTr="00BC1BA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56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11.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57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Услуги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58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бакалавр в области услуг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59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магистр наук/магистр в области услуг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5A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доктор философии PhD/ по образовательной программе "код и наименование образовательной программы"</w:t>
            </w:r>
          </w:p>
        </w:tc>
      </w:tr>
      <w:tr w:rsidR="003A424E" w:rsidRPr="000535BE" w14:paraId="0F60D361" w14:textId="77777777" w:rsidTr="00BC1BA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5C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12.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5D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Национальная безопасность и военное дело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5E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бакалавр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5F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магистр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0D360" w14:textId="77777777" w:rsidR="003A424E" w:rsidRPr="00736E6D" w:rsidRDefault="009843A9" w:rsidP="00736E6D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6E6D">
              <w:rPr>
                <w:rFonts w:ascii="Arial" w:hAnsi="Arial" w:cs="Arial"/>
                <w:color w:val="000000"/>
                <w:lang w:val="ru-RU"/>
              </w:rPr>
              <w:t>доктор философии PhD/доктор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</w:tr>
    </w:tbl>
    <w:p w14:paraId="6AF67BB3" w14:textId="77777777" w:rsidR="00736E6D" w:rsidRPr="000E114F" w:rsidRDefault="00736E6D">
      <w:pPr>
        <w:rPr>
          <w:lang w:val="ru-RU"/>
        </w:rPr>
      </w:pPr>
      <w:r w:rsidRPr="000E114F">
        <w:rPr>
          <w:lang w:val="ru-RU"/>
        </w:rPr>
        <w:br w:type="page"/>
      </w:r>
    </w:p>
    <w:p w14:paraId="75A94C9E" w14:textId="70ED9C05" w:rsidR="00BC1BAB" w:rsidRDefault="00BC1BAB" w:rsidP="00BC1BAB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65" w:name="z197"/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2 к приказу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Министра науки и высшего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образования Республики Казахстан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от "__"______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№</w:t>
      </w:r>
    </w:p>
    <w:p w14:paraId="6FD1FA2F" w14:textId="77777777" w:rsidR="00BC1BAB" w:rsidRDefault="00BC1BAB" w:rsidP="00BC1BA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0F60D365" w14:textId="4811D981" w:rsidR="003A424E" w:rsidRPr="009302E1" w:rsidRDefault="009843A9" w:rsidP="00BC1BAB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Государственный общеобязательный стандарт послевузовского образования</w:t>
      </w:r>
    </w:p>
    <w:p w14:paraId="0F60D366" w14:textId="77777777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166" w:name="z198"/>
      <w:bookmarkEnd w:id="165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14:paraId="0F60D367" w14:textId="6577D27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67" w:name="z199"/>
      <w:bookmarkEnd w:id="166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Настоящий государственный общеобязательный стандарт послевузовского образования (далее – ГОСО) разработан в соответствии с подпунктами 5-1) и 5-2) статьи 5 и статьи 56 Закона Республики Казахстан "Об образовании" (далее – Закон) и определяет требования к содержанию образования с ориентиром на результаты обучения, максимальному объему учебной нагрузки обучающихся, уровню подготовки обучающихся и сроку обучения в организациях высшего и (или) послевузовского образования (далее - ОВПО), в том числе в военных специальных учебных заведениях (далее – ВСУЗ), независимо от формы собственности и ведомственной подчиненности. В организациях образования при Президенте Республики Казахстан, при Верховном Суде Республики Казахстан содержание образования и технологии обучения определяются самостоятельно в соответствии особым статусом, в том числе для обучающихся в рамках государственного образовательного заказа.</w:t>
      </w:r>
    </w:p>
    <w:p w14:paraId="0F60D368" w14:textId="40D2D12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68" w:name="z200"/>
      <w:bookmarkEnd w:id="167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 ГОСО применяются понятия в соответствии с Законом. В дополнение к ним включены следующие понятия:</w:t>
      </w:r>
    </w:p>
    <w:p w14:paraId="0F60D369" w14:textId="72AF043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69" w:name="z201"/>
      <w:bookmarkEnd w:id="16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1) квалификационные характеристики 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– знания, умения и навыки, необходимые для эффективного осуществления профессиональной деятельности в сфере обороны Республики Казахстан и соответствующие определенной должности;</w:t>
      </w:r>
    </w:p>
    <w:p w14:paraId="0F60D36A" w14:textId="3F4252A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0" w:name="z202"/>
      <w:bookmarkEnd w:id="16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2) квалификационные требования 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– знания, умения и навыки, необходимые для эффективного осуществления профессиональной деятельности в системе органов национальной безопасности, правоохранительных органов и соответствующие определенной должности;</w:t>
      </w:r>
    </w:p>
    <w:p w14:paraId="0F60D36B" w14:textId="6E6AB1C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1" w:name="z203"/>
      <w:bookmarkEnd w:id="17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3) профессиональные компетенции 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– знания, умения и навыки, необходимые для эффективного осуществления профессиональной деятельности в системе правоохранительных органов в соответствующей должности;</w:t>
      </w:r>
    </w:p>
    <w:p w14:paraId="0F60D36C" w14:textId="0E34087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2" w:name="z204"/>
      <w:bookmarkEnd w:id="17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4) магистерская диссертация 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– выпускная работа магистранта, представляющая собой самостоятельное научное исследование, содержащее теоретические и (или) практические разработки актуальной проблемы в области избранной образовательной программы, основанное на современных теоретических, методических и технологических достижениях науки;</w:t>
      </w:r>
    </w:p>
    <w:p w14:paraId="0F60D36D" w14:textId="539DA15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3" w:name="z205"/>
      <w:bookmarkEnd w:id="17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5)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РУПл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– учебный документ, разрабатываемый организацией образования самостоятельно на основе образовательной программы либо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ТУПла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F60D36E" w14:textId="6143F62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4" w:name="z206"/>
      <w:bookmarkEnd w:id="17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6)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14:paraId="0F60D36F" w14:textId="074704B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5" w:name="z207"/>
      <w:bookmarkEnd w:id="174"/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7) программа DBA (далее – программа DBA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ДиБиЭй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)) – образовательная программа послевузовского образования, основанная на проведении проектной работы и прикладных исследований в бизнес-администрировании и направленная на подготовку управленческих кадров;</w:t>
      </w:r>
    </w:p>
    <w:p w14:paraId="0F60D370" w14:textId="4A8BE1E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6" w:name="z208"/>
      <w:bookmarkEnd w:id="17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8) докторант – лицо, обучающееся в докторантуре;</w:t>
      </w:r>
    </w:p>
    <w:p w14:paraId="0F60D371" w14:textId="736722F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7" w:name="z209"/>
      <w:bookmarkEnd w:id="17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9)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(PhD) (доктора по профилю) с обязательным освоением не менее 180 академических кредитов;</w:t>
      </w:r>
    </w:p>
    <w:p w14:paraId="0F60D372" w14:textId="56B4CD0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8" w:name="z210"/>
      <w:bookmarkEnd w:id="17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10) докторская диссертация - научная работа докторанта, представляющая собой самостоятельное исследование, в которой разработаны теоретические положения, совокупность которых можно квалифицировать как новое научное достижение, или решена научная проблема, либо изложены научно обоснованные технические, экономические или технологические решения;</w:t>
      </w:r>
    </w:p>
    <w:p w14:paraId="0F60D373" w14:textId="712A25A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9" w:name="z211"/>
      <w:bookmarkEnd w:id="17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11) дескрипторы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descriptors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дескрипторс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)) – описание уровня и объема знаний, умений, навыков и компетенций, приобретаемых обучающимися по завершению изучения образовательной программы соответствующего уровня (ступени) высшего и послевузовского образования, базирующихся на результатах обучения, сформированных компетенциях и академических кредитах;</w:t>
      </w:r>
    </w:p>
    <w:p w14:paraId="0F60D374" w14:textId="78F4A7D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0" w:name="z212"/>
      <w:bookmarkEnd w:id="17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12)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еxecutive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МВА (далее – ЕМВА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экзекютив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ЭмБиЭй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)) – программа МВА, ориентированная на подготовку топ-менеджеров с учетом специфики целевой аудитории;</w:t>
      </w:r>
    </w:p>
    <w:p w14:paraId="0F60D375" w14:textId="5CD84B0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1" w:name="z213"/>
      <w:bookmarkEnd w:id="18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13) индивидуальный учебный план (далее – ИУП) – учебный план обучающегося, самостоятельно формируемый им на каждый учебный год с помощью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эдвайзера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на основании образовательной программы и каталога элективных дисциплин;</w:t>
      </w:r>
    </w:p>
    <w:p w14:paraId="0F60D376" w14:textId="70C26C7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2" w:name="z214"/>
      <w:bookmarkEnd w:id="18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14) вузовский компонент (далее – ВК) - перечень учебных дисциплин и соответствующих минимальных объемов академических кредитов, определяемых ОВПО самостоятельно для освоения образовательной программы;</w:t>
      </w:r>
    </w:p>
    <w:p w14:paraId="0F60D377" w14:textId="6DC7B17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3" w:name="z215"/>
      <w:bookmarkEnd w:id="18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15) компетенции – способность практического использования приобретенных в процессе обучения знаний, умений и навыков в профессиональной деятельности;</w:t>
      </w:r>
    </w:p>
    <w:p w14:paraId="0F60D378" w14:textId="20EF66D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4" w:name="z216"/>
      <w:bookmarkEnd w:id="18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16) магистр – степень, присуждаемая лицам, освоившим образовательные программы магистратуры;</w:t>
      </w:r>
    </w:p>
    <w:p w14:paraId="0F60D379" w14:textId="1B4811E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5" w:name="z217"/>
      <w:bookmarkEnd w:id="18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17) магистрант – лицо, обучающееся в магистратуре;</w:t>
      </w:r>
    </w:p>
    <w:p w14:paraId="0F60D37A" w14:textId="36E3AAA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6" w:name="z218"/>
      <w:bookmarkEnd w:id="18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18) магистратура – уровень послевузовского образования, направленный на подготовку кадров с присуждением степени "магистр" по соответствующей образовательной программе с обязательным освоением не менее 60-120 академических кредитов;</w:t>
      </w:r>
    </w:p>
    <w:p w14:paraId="0F60D37B" w14:textId="57178DE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7" w:name="z219"/>
      <w:bookmarkEnd w:id="18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19) магистерская диссертация – выпускная работа магистранта научно-педагогической магистратуры, представляющая собой самостоятельное научное исследование, содержащее теоретические и/или практические разработки актуальной проблемы в области избранной образовательной программы, основанное на современных теоретических, методических и технологических достижениях науки и техники;</w:t>
      </w:r>
    </w:p>
    <w:p w14:paraId="0F60D37C" w14:textId="3DACD08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8" w:name="z220"/>
      <w:bookmarkEnd w:id="18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20) магистерский проект – выпускная работа магистранта профильной магистратуры, представляющая собой самостоятельное исследование, 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содержащее теоретические и (или) экспериментальные результаты, позволяющие решать прикладную задачу актуальной проблемы избранной образовательной программы;</w:t>
      </w:r>
    </w:p>
    <w:p w14:paraId="0F60D37D" w14:textId="29C9C36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9" w:name="z221"/>
      <w:bookmarkEnd w:id="18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21) программа МВА – программа по подготовке управленческих кадров, владеющих современными знаниями и навыками в области бизнеса, способных управлять процессами и кадровыми активами, формировать стратегию компании, уметь определять стратегические и оперативные задачи и добиваться их достижения с применением научного инструментария;</w:t>
      </w:r>
    </w:p>
    <w:p w14:paraId="0F60D37E" w14:textId="3C5A553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0" w:name="z222"/>
      <w:bookmarkEnd w:id="18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22) обязательный компонент – перечень учебных дисциплин и соответствующих минимальных объемов академических кредитов, установленных ГОСО, и изучаемых обучающимися в обязательном порядке по образовательной программе;</w:t>
      </w:r>
    </w:p>
    <w:p w14:paraId="0F60D37F" w14:textId="70849A3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1" w:name="z223"/>
      <w:bookmarkEnd w:id="19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23) рабочий учебный план (далее –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РУПл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 – учебный документ, разрабатываемый ОВПО самостоятельно на основе образовательной программы и индивидуальных учебных планов, обучающихся;</w:t>
      </w:r>
    </w:p>
    <w:p w14:paraId="0F60D380" w14:textId="2A1D0B6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2" w:name="z224"/>
      <w:bookmarkEnd w:id="19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24) компонент по выбору – перечень учебных дисциплин и соответствующих минимальных объемов академических кредитов, предлагаемых ОВПО, самостоятельно выбираемых обучающимися в любом академическом периоде с учетом их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пререквизитов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постреквизитов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0F60D381" w14:textId="374AEC3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3" w:name="z225"/>
      <w:bookmarkEnd w:id="19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25) доктор философии (PhD)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14:paraId="0F60D382" w14:textId="5055FC7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4" w:name="z226"/>
      <w:bookmarkEnd w:id="19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26) доктор делового администрирования – степень, присуждаемая лицам, освоившим программу DBA;</w:t>
      </w:r>
    </w:p>
    <w:p w14:paraId="0F60D383" w14:textId="0DC310F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5" w:name="z227"/>
      <w:bookmarkEnd w:id="19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27) магистр делового администрирования – степень, присуждаемая лицам, освоившим программу МВА или ЕМВА;</w:t>
      </w:r>
    </w:p>
    <w:p w14:paraId="0F60D384" w14:textId="0F6E7BE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6" w:name="z228"/>
      <w:bookmarkEnd w:id="19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28) научное обоснование диссертационного исследования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research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proposal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ресорч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пропозал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 – документ, подготовленный докторантом и утвержденный вузом в течение первого или второго годов обучения, включающий цель, задачи и методологию исследования, обзор литературы и ожидаемые результаты исследования.</w:t>
      </w:r>
    </w:p>
    <w:p w14:paraId="77A2F904" w14:textId="77777777" w:rsidR="003F6079" w:rsidRDefault="003F6079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97" w:name="z229"/>
      <w:bookmarkEnd w:id="196"/>
    </w:p>
    <w:p w14:paraId="0F60D385" w14:textId="6B7160FF" w:rsidR="003A424E" w:rsidRPr="009302E1" w:rsidRDefault="009843A9" w:rsidP="003F6079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Глава 2. Требования к содержанию образовательных программ магистратуры с ориентиром на результаты обучения</w:t>
      </w:r>
    </w:p>
    <w:p w14:paraId="0F60D386" w14:textId="78B17624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198" w:name="z230"/>
      <w:bookmarkEnd w:id="197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Параграф 1. Магистратура</w:t>
      </w:r>
    </w:p>
    <w:p w14:paraId="0F60D387" w14:textId="4237FB5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9" w:name="z231"/>
      <w:bookmarkEnd w:id="198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Содержание образовательной программы магистратуры состоит из:</w:t>
      </w:r>
    </w:p>
    <w:p w14:paraId="0F60D388" w14:textId="69FF518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0" w:name="z232"/>
      <w:bookmarkEnd w:id="19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</w:t>
      </w:r>
      <w:r w:rsidR="003F607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теоретического обучения, включающее изучение циклов базовых и профилирующих дисциплин;</w:t>
      </w:r>
    </w:p>
    <w:p w14:paraId="0F60D389" w14:textId="7C8E5A7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1" w:name="z233"/>
      <w:bookmarkEnd w:id="20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практической подготовки магистрантов: различные виды практик, научных или профессиональных стажировок;</w:t>
      </w:r>
    </w:p>
    <w:p w14:paraId="0F60D38A" w14:textId="7C3120D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2" w:name="z234"/>
      <w:bookmarkEnd w:id="20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3) научно-исследовательской работы, включающую выполнение магистерской диссертации, – для научно-педагогической магистратуры, или экспериментально-исследовательской работы, включающую выполнение магистерского проекта, – для профильной магистратуры.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– выполнение магистерской диссертации или магистерского проекта;</w:t>
      </w:r>
    </w:p>
    <w:p w14:paraId="0F60D38B" w14:textId="02E766D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3" w:name="z235"/>
      <w:bookmarkEnd w:id="202"/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4) итоговой аттестации.</w:t>
      </w:r>
    </w:p>
    <w:p w14:paraId="0F60D38C" w14:textId="0260DB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4" w:name="z236"/>
      <w:bookmarkEnd w:id="203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Циклы базовых (далее – БД) и профилирующих (далее – ПД) дисциплин включают дисциплины вузовского компонента (далее – ВК) и компонента по выбору (далее – КВ).</w:t>
      </w:r>
    </w:p>
    <w:p w14:paraId="0F60D38D" w14:textId="58D00EC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5" w:name="z237"/>
      <w:bookmarkEnd w:id="20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циклы БД и ПД включают дисциплины ВК.</w:t>
      </w:r>
    </w:p>
    <w:p w14:paraId="0F60D38E" w14:textId="40D452D0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6" w:name="z238"/>
      <w:bookmarkEnd w:id="205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Перечень дисциплин вузовского компонента и компонента по выбору определяется ОВПО самостоятельно. При этом учитываются потребности рынка труда, ожидания работодателей, потребности и интересы магистрантов.</w:t>
      </w:r>
    </w:p>
    <w:p w14:paraId="0F60D38F" w14:textId="2C79DC4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7" w:name="z239"/>
      <w:bookmarkEnd w:id="20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Вузовский компонент цикла БД всех образовательных программ магистратуры научно-педагогического направления включает дисциплины "История и философия науки", "Иностранный язык (профессиональный)", "Педагогика высшей школы", "Психология управления", для профильного направления – дисциплины "Менеджмент", "Психология управления", "Иностранный язык (профессиональный)", за исключением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F60D390" w14:textId="5A04DDD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8" w:name="z240"/>
      <w:bookmarkEnd w:id="20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ОВПО разрабатывают интегрированные программы по дисциплинам ВК цикла БД, имеющие междисциплинарный характер.</w:t>
      </w:r>
    </w:p>
    <w:p w14:paraId="0F60D391" w14:textId="07BF94F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9" w:name="z241"/>
      <w:bookmarkEnd w:id="208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 магистратуре научно-педагогического направления объем цикла БД составляет 35 академических кредитов в общем объеме образовательной программы магистратуры. Из них 20 академических кредитов отводится на ВК.</w:t>
      </w:r>
    </w:p>
    <w:p w14:paraId="0F60D392" w14:textId="5BC1A37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0" w:name="z242"/>
      <w:bookmarkEnd w:id="20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 магистратуре научно-педагогического направления объем БД составляет не менее 16% от общего объема образовательной программы магистратуры.</w:t>
      </w:r>
    </w:p>
    <w:p w14:paraId="0F60D393" w14:textId="2EA9C64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1" w:name="z243"/>
      <w:bookmarkEnd w:id="210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 магистратуре профильного направления объем цикла БД в общем объеме образовательной программы магистратуры составляет не менее 10 академических кредитов. Из них объем дисциплин ВК составляет 6 академических кредитов.</w:t>
      </w:r>
    </w:p>
    <w:p w14:paraId="0F60D394" w14:textId="42278F4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2" w:name="z563"/>
      <w:bookmarkEnd w:id="21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 магистратуре профильного направления объем цикла БД составляет не менее 12% (со сроком обучения 1 год) и не менее 15% (со сроком обучения 1,5 года) от общего объема образовательной программы магистратуры.</w:t>
      </w:r>
    </w:p>
    <w:bookmarkEnd w:id="212"/>
    <w:p w14:paraId="1FDE816F" w14:textId="77777777" w:rsidR="003F6079" w:rsidRPr="007024E6" w:rsidRDefault="009843A9" w:rsidP="003F6079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7024E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7 - в редакции приказа Министра науки и высшего образования РК от 20.02.2023 № 66 (вводится в действие по истечении десяти календарных дней после дня его первого официального опубликования).</w:t>
      </w:r>
    </w:p>
    <w:p w14:paraId="0F60D396" w14:textId="5683D82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3" w:name="z245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 магистратуре научно-педагогического направления объем цикла ПД составляет 53 академических кредитов в общем объеме образовательной программы магистратуры.</w:t>
      </w:r>
    </w:p>
    <w:bookmarkEnd w:id="213"/>
    <w:p w14:paraId="0F60D397" w14:textId="1B085AA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объем цикла профилирующих дисциплин (ПД) в магистратуре научно-педагогического направления составляет не менее 46% от общего объема образовательной программы магистратуры.</w:t>
      </w:r>
    </w:p>
    <w:p w14:paraId="79783AA3" w14:textId="77777777" w:rsidR="007024E6" w:rsidRDefault="009843A9" w:rsidP="007024E6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024E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8 -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0F60D399" w14:textId="146E70F6" w:rsidR="003A424E" w:rsidRPr="009302E1" w:rsidRDefault="009843A9" w:rsidP="007024E6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4" w:name="z247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 магистратуре профильного направления объем цикла ПД составляет не менее 29 академических кредитов в общем объеме образовательной программы магистратуры, которые распределяются между ВК и КВ самостоятельно ОВПО.</w:t>
      </w:r>
    </w:p>
    <w:bookmarkEnd w:id="214"/>
    <w:p w14:paraId="0F60D39A" w14:textId="7D5FEF2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 магистратуре профильного направления объем цикла профилирующих дисциплин (ПД) составляет не менее 47% (со сроком обучения 1 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год) и не менее 50% (со сроком обучения 1,5 года) от общего объема образовательной программы магистратуры.</w:t>
      </w:r>
    </w:p>
    <w:p w14:paraId="5F56AEAC" w14:textId="77777777" w:rsidR="00010554" w:rsidRDefault="009843A9" w:rsidP="0001055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010554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9 -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0F60D39C" w14:textId="1B77E7A2" w:rsidR="003A424E" w:rsidRPr="009302E1" w:rsidRDefault="009843A9" w:rsidP="0001055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5" w:name="z249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Программы дисциплин и модулей, как правило, имеют междисциплинарный и мультидисциплинарный характер, обеспечивающий подготовку кадров на стыке ряда областей знаний.</w:t>
      </w:r>
    </w:p>
    <w:p w14:paraId="0F60D39D" w14:textId="1114A28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6" w:name="z250"/>
      <w:bookmarkEnd w:id="215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11.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Структура образовательной программы магистратуры по соответствующим направлениям определяется согласно приложениям 1, 2, 3 и 4 к настоящему ГОСО.</w:t>
      </w:r>
    </w:p>
    <w:p w14:paraId="0F60D39E" w14:textId="5FACD1C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7" w:name="z251"/>
      <w:bookmarkEnd w:id="216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12.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ОВПО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Казахстан от 17 июня 2015 года № 391 (зарегистрирован в Реестре государственной регистрации нормативных правовых актов под № 11716).</w:t>
      </w:r>
    </w:p>
    <w:p w14:paraId="0F60D39F" w14:textId="03F81E2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8" w:name="z252"/>
      <w:bookmarkEnd w:id="217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13.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Планирование содержания образования, способа организации и проведения учебного процесса осуществляется ОВПО и научной организацией самостоятельно на основе кредитной технологии обучения.</w:t>
      </w:r>
    </w:p>
    <w:p w14:paraId="0F60D3A0" w14:textId="60AA733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9" w:name="z253"/>
      <w:bookmarkEnd w:id="218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14.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Магистратура по научно-педагогическому направлению реализовывает образовательные программы послевузовского образования по подготовке научных и научно-педагогических кадров для ОВПО и научных организаций, обладающих углубленной научно-педагогической и исследовательской подготовкой.</w:t>
      </w:r>
    </w:p>
    <w:p w14:paraId="0F60D3A1" w14:textId="06141BF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0" w:name="z254"/>
      <w:bookmarkEnd w:id="21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научно-педагогическая и профильная магистратуры реализуют образовательные программы послевузовского образования по подготовке управленческих, научных и педагогических кадров, обладающих углубленной профессиональной или научно-педагогической подготовкой.</w:t>
      </w:r>
    </w:p>
    <w:p w14:paraId="0F60D3A2" w14:textId="4C82AC8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1" w:name="z255"/>
      <w:bookmarkEnd w:id="220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15.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Магистратура по профильному направлению реализовывает образовательные программы послевузовского образования по подготовке управленческих кадров для отраслей экономики, медицины, права, образования, искусства, сферы услуг и бизнеса, сферы обороны и национальной безопасности, правоохранительной деятельности, обладающих углубленной профессиональной подготовкой.</w:t>
      </w:r>
    </w:p>
    <w:p w14:paraId="0F60D3A3" w14:textId="4C2174E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2" w:name="z256"/>
      <w:bookmarkEnd w:id="22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 целью подготовки специалистов для бизнес-среды ОВПО реализовывает программы MBA.</w:t>
      </w:r>
    </w:p>
    <w:p w14:paraId="0F60D3A4" w14:textId="3A8FD00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3" w:name="z257"/>
      <w:bookmarkEnd w:id="222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16.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Обязательным компонентом магистерской программы являются:</w:t>
      </w:r>
    </w:p>
    <w:p w14:paraId="0F60D3A5" w14:textId="3A2BDF1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4" w:name="z258"/>
      <w:bookmarkEnd w:id="22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практическая подготовка магистрантов, включающая различные виды практик, научных или профессиональных стажировок;</w:t>
      </w:r>
    </w:p>
    <w:p w14:paraId="0F60D3A6" w14:textId="401AC46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5" w:name="z259"/>
      <w:bookmarkEnd w:id="22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научно-исследовательская работа, включающая выполнение магистерской диссертации для научно-педагогической магистратуры или экспериментально-исследовательская работа, включающая выполнение магистерского проекта для профильной магистратуры.</w:t>
      </w:r>
    </w:p>
    <w:p w14:paraId="0F60D3A7" w14:textId="4582E10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6" w:name="z260"/>
      <w:bookmarkEnd w:id="225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17.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Образовательная программа научно-педагогической магистратуры включает два вида практик, которые проводятся параллельно с теоретическим обучением или в отдельный период:</w:t>
      </w:r>
    </w:p>
    <w:p w14:paraId="0F60D3A8" w14:textId="48FFE0B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7" w:name="z261"/>
      <w:bookmarkEnd w:id="22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1) педагогическую в цикле БД– в ОВПО (во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 цикле БД или ДВО);</w:t>
      </w:r>
    </w:p>
    <w:p w14:paraId="0F60D3A9" w14:textId="1B5DEE5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8" w:name="z262"/>
      <w:bookmarkEnd w:id="22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2) исследовательскую в цикле ПД – по месту выполнения диссертации (во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 рамках НИР).</w:t>
      </w:r>
    </w:p>
    <w:p w14:paraId="0F60D3AA" w14:textId="7D8DF34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9" w:name="z263"/>
      <w:bookmarkEnd w:id="228"/>
      <w:r w:rsidRPr="0067606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18.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Педагогическая практика проводится с целью формирования практических навыков методики преподавания и обучения. При этом магистранты привлекаются к проведению занятий в бакалавриате по усмотрению ОВПО.</w:t>
      </w:r>
    </w:p>
    <w:p w14:paraId="0F60D3AB" w14:textId="49BA929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0" w:name="z264"/>
      <w:bookmarkEnd w:id="229"/>
      <w:r w:rsidRPr="001C43C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19.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Исследовательская практика магистранта проводится с целью ознакомления с новейшими теоретическими, методологическими и технологическими достижениями отечественной и зарубежной науки, современными методами научных исследований, обработки и интерпретации экспериментальных данных.</w:t>
      </w:r>
    </w:p>
    <w:p w14:paraId="0F60D3AC" w14:textId="2B9138D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1" w:name="z265"/>
      <w:bookmarkEnd w:id="230"/>
      <w:r w:rsidRPr="001C43C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20.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Образовательная программа профильной магистратуры включает производственную практику в цикле ПД, за исключением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F60D3AD" w14:textId="7D3EB7C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2" w:name="z266"/>
      <w:bookmarkEnd w:id="23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Производственная практика в цикле ПД проводится с целью закрепления теоретических знаний, полученных в процессе обучения, приобретения практических навыков, компетенций и опыта профессиональной деятельности по обучаемой образовательной программе магистратуры, а также освоения передового опыта.</w:t>
      </w:r>
    </w:p>
    <w:p w14:paraId="0F60D3AE" w14:textId="6A1DD43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3" w:name="z267"/>
      <w:bookmarkEnd w:id="23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производственная практика проводится в рамках ЭИРМ в виде профессиональной практики или войсковой стажировки.</w:t>
      </w:r>
    </w:p>
    <w:p w14:paraId="0F60D3AF" w14:textId="15632A5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4" w:name="z268"/>
      <w:bookmarkEnd w:id="233"/>
      <w:r w:rsidRPr="001C43C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21.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Содержание исследовательской (производственной) практики определяется темой диссертационного (проектного) исследования.</w:t>
      </w:r>
    </w:p>
    <w:p w14:paraId="0F60D3B0" w14:textId="185CBFE0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5" w:name="z269"/>
      <w:bookmarkEnd w:id="234"/>
      <w:r w:rsidRPr="001C43C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22.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 рамках научно-исследовательских (экспериментально-исследовательских) работы магистранта (далее – НИРМ (ЭИРМ)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(или) организациях соответствующих отраслей или сфер деятельности.</w:t>
      </w:r>
    </w:p>
    <w:p w14:paraId="0F60D3B1" w14:textId="3939AD8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6" w:name="z270"/>
      <w:bookmarkEnd w:id="23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Место прохождения научной стажировки соответствует научному направлению образовательной программы и тематике исследования.</w:t>
      </w:r>
    </w:p>
    <w:p w14:paraId="0F60D3B2" w14:textId="7CBF65CF" w:rsidR="003A424E" w:rsidRPr="009302E1" w:rsidRDefault="001C43C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7" w:name="z271"/>
      <w:bookmarkEnd w:id="23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При прохождении стажировки за рубежом</w:t>
      </w:r>
      <w:r w:rsidR="009843A9"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стажировка осуществляется в ведущих научных организациях и ОВПО, входящих в международные рейтинги, в том числе по соответствующему направлению (</w:t>
      </w:r>
      <w:proofErr w:type="spellStart"/>
      <w:r w:rsidR="009843A9" w:rsidRPr="009302E1">
        <w:rPr>
          <w:rFonts w:ascii="Arial" w:hAnsi="Arial" w:cs="Arial"/>
          <w:color w:val="000000"/>
          <w:sz w:val="24"/>
          <w:szCs w:val="24"/>
          <w:lang w:val="ru-RU"/>
        </w:rPr>
        <w:t>by</w:t>
      </w:r>
      <w:proofErr w:type="spellEnd"/>
      <w:r w:rsidR="009843A9"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9843A9" w:rsidRPr="009302E1">
        <w:rPr>
          <w:rFonts w:ascii="Arial" w:hAnsi="Arial" w:cs="Arial"/>
          <w:color w:val="000000"/>
          <w:sz w:val="24"/>
          <w:szCs w:val="24"/>
          <w:lang w:val="ru-RU"/>
        </w:rPr>
        <w:t>Subject</w:t>
      </w:r>
      <w:proofErr w:type="spellEnd"/>
      <w:r w:rsidR="009843A9"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(бай </w:t>
      </w:r>
      <w:proofErr w:type="spellStart"/>
      <w:r w:rsidR="009843A9" w:rsidRPr="009302E1">
        <w:rPr>
          <w:rFonts w:ascii="Arial" w:hAnsi="Arial" w:cs="Arial"/>
          <w:color w:val="000000"/>
          <w:sz w:val="24"/>
          <w:szCs w:val="24"/>
          <w:lang w:val="ru-RU"/>
        </w:rPr>
        <w:t>сабджект</w:t>
      </w:r>
      <w:proofErr w:type="spellEnd"/>
      <w:r w:rsidR="009843A9" w:rsidRPr="009302E1">
        <w:rPr>
          <w:rFonts w:ascii="Arial" w:hAnsi="Arial" w:cs="Arial"/>
          <w:color w:val="000000"/>
          <w:sz w:val="24"/>
          <w:szCs w:val="24"/>
          <w:lang w:val="ru-RU"/>
        </w:rPr>
        <w:t>)). В ОВПО в сфере культуры и искусства стажировка осуществляется в ведущих научных организациях и ОВПО, входящих в международные рейтинги по направлению "Искусство" и (или) входящих в состав международных профессиональных сообществ и ассоциаций.</w:t>
      </w:r>
    </w:p>
    <w:p w14:paraId="0F60D3B3" w14:textId="0F92B8B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8" w:name="z272"/>
      <w:bookmarkEnd w:id="23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Продолжительность стажировки составляет не менее 14 календарных дней.</w:t>
      </w:r>
    </w:p>
    <w:p w14:paraId="0F60D3B4" w14:textId="0AC5A25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9" w:name="z273"/>
      <w:bookmarkEnd w:id="23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ОВПО совместно с организацией, на базе которой проходит стажировка, утверждает программу стажировки и понедельный план.</w:t>
      </w:r>
    </w:p>
    <w:p w14:paraId="0F60D3B5" w14:textId="5AF1DD9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40" w:name="z274"/>
      <w:bookmarkEnd w:id="23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Программа стажировки включает наличие образовательного и научного компонентов.</w:t>
      </w:r>
    </w:p>
    <w:p w14:paraId="0F60D3B6" w14:textId="0BCEB89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41" w:name="z275"/>
      <w:bookmarkEnd w:id="24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Стажировка осуществляется лицами, имеющими предварительные результаты исследований и (или) публикации по теме исследования.</w:t>
      </w:r>
    </w:p>
    <w:p w14:paraId="0F60D3B7" w14:textId="55B1C01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42" w:name="z276"/>
      <w:bookmarkEnd w:id="241"/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 прохождении стажировки на иностранном языке требуется наличие языкового сертификата:</w:t>
      </w:r>
    </w:p>
    <w:p w14:paraId="0F60D3B8" w14:textId="75E41131" w:rsidR="003A424E" w:rsidRPr="001C43C5" w:rsidRDefault="009843A9" w:rsidP="001C43C5">
      <w:pPr>
        <w:pStyle w:val="ae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bookmarkStart w:id="243" w:name="z277"/>
      <w:bookmarkEnd w:id="242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английский язык: Test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of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English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as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a Foreign Language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Institutional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Testing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Programm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(Тест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ов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аз а Форин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Инститьюшнал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Тестинг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программ) (TOEFL ITP (ТОЙФЛ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АйТиПи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), пороговый балл – не менее 163 баллов,</w:t>
      </w:r>
    </w:p>
    <w:p w14:paraId="0F60D3B9" w14:textId="55E3B49D" w:rsidR="003A424E" w:rsidRPr="001C43C5" w:rsidRDefault="009843A9" w:rsidP="001C43C5">
      <w:pPr>
        <w:pStyle w:val="ae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bookmarkStart w:id="244" w:name="z278"/>
      <w:bookmarkEnd w:id="243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Test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of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English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as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a Foreign Language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Institutional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Testing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Programm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(Тест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ов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аз а Форин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Инститьюшнал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Тестинг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програм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) Internet-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based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Test (Интернет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бейзид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тест) (TOEFL IBT (ТОЙФЛ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АйБИиТи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), пороговый балл – не менее 60,</w:t>
      </w:r>
    </w:p>
    <w:p w14:paraId="0F60D3BA" w14:textId="67A32EF7" w:rsidR="003A424E" w:rsidRPr="001C43C5" w:rsidRDefault="009843A9" w:rsidP="001C43C5">
      <w:pPr>
        <w:pStyle w:val="ae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bookmarkStart w:id="245" w:name="z279"/>
      <w:bookmarkEnd w:id="244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Test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of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English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as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a Foreign Language Paper-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based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testing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(Тест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ов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аз а Форин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пэйпер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бэйсед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тэстинг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) (TOEFL PBT (ТОЙФЛ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ПиБиТи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)), пороговый балл – не менее 498,</w:t>
      </w:r>
    </w:p>
    <w:p w14:paraId="0F60D3BB" w14:textId="0DF8C611" w:rsidR="003A424E" w:rsidRPr="001C43C5" w:rsidRDefault="009843A9" w:rsidP="001C43C5">
      <w:pPr>
        <w:pStyle w:val="ae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bookmarkStart w:id="246" w:name="z280"/>
      <w:bookmarkEnd w:id="245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Test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of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English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as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a Foreign Language Paper-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delivered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testing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(Тест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ов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аз а Форин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пэйпер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деливеред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тэстинг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) (TOEFL PDT (ТОЙФЛ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ПиДиТи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)), пороговый балл – не менее 65,</w:t>
      </w:r>
    </w:p>
    <w:p w14:paraId="0F60D3BC" w14:textId="444D2DB4" w:rsidR="003A424E" w:rsidRPr="001C43C5" w:rsidRDefault="009843A9" w:rsidP="001C43C5">
      <w:pPr>
        <w:pStyle w:val="ae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bookmarkStart w:id="247" w:name="z281"/>
      <w:bookmarkEnd w:id="246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International English Language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Tests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System (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Интернашнал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Тестс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Систем) (IELTS (АЙЛТС)) пороговый балл – не менее 6.0;</w:t>
      </w:r>
    </w:p>
    <w:p w14:paraId="0F60D3BD" w14:textId="25879BC6" w:rsidR="003A424E" w:rsidRPr="001C43C5" w:rsidRDefault="009843A9" w:rsidP="001C43C5">
      <w:pPr>
        <w:pStyle w:val="ae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bookmarkStart w:id="248" w:name="z282"/>
      <w:bookmarkEnd w:id="247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и/или немецкий язык: Deutsche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Sprachpruеfung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fuеr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den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Hochschulzugang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дойче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щпрахпрю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фун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фюр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дейн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хохшулцуган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) (DSH,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Niveau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С1/уровень C1),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TestDaF-Prufung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тестдаф-прюфун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) (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Niveau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C1/уровень C1);</w:t>
      </w:r>
    </w:p>
    <w:p w14:paraId="0F60D3BE" w14:textId="5D01E6DB" w:rsidR="003A424E" w:rsidRPr="001C43C5" w:rsidRDefault="009843A9" w:rsidP="001C43C5">
      <w:pPr>
        <w:pStyle w:val="ae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bookmarkStart w:id="249" w:name="z283"/>
      <w:bookmarkEnd w:id="248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и/или французский язык: Test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de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Franзais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International™ – Тест де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франсэ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Интернасиональ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(TFI (ТФИ) – не ниже уровня В1 по секциям чтения и аудирования),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Diplome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d’Etudes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en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Langue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franзaise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– Диплом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дэтюд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ан Ланг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франсэз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(DELF (ДЭЛФ), уровень B2),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Diplome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Approfondi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de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Langue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franзaise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– Диплом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Аппрофонди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де Ланг Франсэз (DALF (ДАЛФ), уровень C1), Test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de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connaissance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du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franзais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– Тест де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коннэссанс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дю </w:t>
      </w:r>
      <w:proofErr w:type="spellStart"/>
      <w:r w:rsidRPr="001C43C5">
        <w:rPr>
          <w:rFonts w:ascii="Arial" w:hAnsi="Arial" w:cs="Arial"/>
          <w:color w:val="000000"/>
          <w:sz w:val="24"/>
          <w:szCs w:val="24"/>
          <w:lang w:val="ru-RU"/>
        </w:rPr>
        <w:t>франсэ</w:t>
      </w:r>
      <w:proofErr w:type="spellEnd"/>
      <w:r w:rsidRPr="001C43C5">
        <w:rPr>
          <w:rFonts w:ascii="Arial" w:hAnsi="Arial" w:cs="Arial"/>
          <w:color w:val="000000"/>
          <w:sz w:val="24"/>
          <w:szCs w:val="24"/>
          <w:lang w:val="ru-RU"/>
        </w:rPr>
        <w:t xml:space="preserve"> (TCF (ТСФ) – не менее 50 баллов).</w:t>
      </w:r>
    </w:p>
    <w:p w14:paraId="0F60D3BF" w14:textId="1F222E6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0" w:name="z284"/>
      <w:bookmarkEnd w:id="24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НИРМ (ЭИРМ) планируется параллельно с другими видами учебной работы или в отдельный период.</w:t>
      </w:r>
    </w:p>
    <w:p w14:paraId="0F60D3C0" w14:textId="2F9547D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1" w:name="z285"/>
      <w:bookmarkEnd w:id="25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научная стажировка осуществляется в рамках НИРМ.</w:t>
      </w:r>
    </w:p>
    <w:p w14:paraId="0F60D3C1" w14:textId="0CF26E4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2" w:name="z286"/>
      <w:bookmarkEnd w:id="251"/>
      <w:r w:rsidRPr="001C43C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23.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Результаты научно-исследовательской или экспериментально- исследовательской работы в конце каждого периода их прохождения оформляются магистрантом в виде отчета.</w:t>
      </w:r>
    </w:p>
    <w:p w14:paraId="0F60D3C2" w14:textId="4B7E86B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3" w:name="z287"/>
      <w:bookmarkEnd w:id="252"/>
      <w:r w:rsidRPr="001C43C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24.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научно-исследовательской работе магистранта в научно-педагогической магистратуре:</w:t>
      </w:r>
    </w:p>
    <w:p w14:paraId="0F60D3C3" w14:textId="500224C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4" w:name="z288"/>
      <w:bookmarkEnd w:id="25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соответствует профилю образовательной программы магистратуры, по которой выполняется и защищается магистерская диссертация;</w:t>
      </w:r>
    </w:p>
    <w:p w14:paraId="0F60D3C4" w14:textId="7D4965B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5" w:name="z289"/>
      <w:bookmarkEnd w:id="25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актуальна и содержит научную новизну и практическую значимость;</w:t>
      </w:r>
    </w:p>
    <w:p w14:paraId="0F60D3C5" w14:textId="03CF2620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6" w:name="z290"/>
      <w:bookmarkEnd w:id="25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3) основывается на современных теоретических, методических и технологических достижениях науки и практики;</w:t>
      </w:r>
    </w:p>
    <w:p w14:paraId="0F60D3C6" w14:textId="3CF63F9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7" w:name="z291"/>
      <w:bookmarkEnd w:id="25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4) выполняется с использованием современных методов научных исследований;</w:t>
      </w:r>
    </w:p>
    <w:p w14:paraId="0F60D3C7" w14:textId="4DF3476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8" w:name="z292"/>
      <w:bookmarkEnd w:id="25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5) содержит научно-исследовательские (методические, практические) разделы по основным защищаемым положениям;</w:t>
      </w:r>
    </w:p>
    <w:p w14:paraId="0F60D3C8" w14:textId="0906D3F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9" w:name="z293"/>
      <w:bookmarkEnd w:id="25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6) базируется на передовом международном опыте в соответствующей области знания.</w:t>
      </w:r>
    </w:p>
    <w:p w14:paraId="0F60D3C9" w14:textId="65FEA89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0" w:name="z294"/>
      <w:bookmarkEnd w:id="259"/>
      <w:r w:rsidRPr="001C43C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25.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экспериментально-исследовательской работе магистранта в профильной магистратуре:</w:t>
      </w:r>
    </w:p>
    <w:p w14:paraId="0F60D3CA" w14:textId="7597488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1" w:name="z295"/>
      <w:bookmarkEnd w:id="26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соответствует профилю образовательной программы магистратуры, по которой выполняется и защищается магистерский проект;</w:t>
      </w:r>
    </w:p>
    <w:p w14:paraId="0F60D3CB" w14:textId="47C562E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2" w:name="z296"/>
      <w:bookmarkEnd w:id="26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основывается на современных достижениях науки, техники и производства и содержит конкретные практические рекомендации, самостоятельные решения управленческих задач;</w:t>
      </w:r>
    </w:p>
    <w:p w14:paraId="0F60D3CC" w14:textId="7A70942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3" w:name="z297"/>
      <w:bookmarkEnd w:id="26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3) выполняется с применением передовых информационных технологий;</w:t>
      </w:r>
    </w:p>
    <w:p w14:paraId="0F60D3CD" w14:textId="4BEFB01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4" w:name="z298"/>
      <w:bookmarkEnd w:id="26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4) содержит экспериментально-исследовательские (методические, практические) разделы по основным защищаемым положениям.</w:t>
      </w:r>
    </w:p>
    <w:p w14:paraId="0F60D3CE" w14:textId="4544721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5" w:name="z299"/>
      <w:bookmarkEnd w:id="264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26.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Ежегодно по завершении учебного года магистрант проходит академическую аттестацию на предмет выполнения индивидуального плана работы. ОВПО самостоятельно определяет процедуру проведения академической аттестации магистранта.</w:t>
      </w:r>
    </w:p>
    <w:p w14:paraId="0F60D3CF" w14:textId="6DDA04F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6" w:name="z300"/>
      <w:bookmarkEnd w:id="265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27.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Заключительным итогом научно-исследовательской или экспериментально-исследовательской работы магистранта является магистерская диссертация (проект).</w:t>
      </w:r>
    </w:p>
    <w:p w14:paraId="0F60D3D0" w14:textId="33B01FA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7" w:name="z301"/>
      <w:bookmarkEnd w:id="266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28.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Основные результаты магистерской диссертации представляются не менее, чем в одной публикации и (или) одном выступлении на научно-практической конференции.</w:t>
      </w:r>
    </w:p>
    <w:p w14:paraId="0F60D3D1" w14:textId="06BBCA9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8" w:name="z302"/>
      <w:bookmarkEnd w:id="267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29.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ОВПО оказывает содействие магистранту в публикации результатов исследования.</w:t>
      </w:r>
    </w:p>
    <w:p w14:paraId="0F60D3D2" w14:textId="6D582380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9" w:name="z303"/>
      <w:bookmarkEnd w:id="268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30.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 течение двух месяцев после зачисления магистранта приказом руководителя ОВПО на основании решения ученого совета утверждается тема магистерской диссертации (проекта) и назначается научный руководитель.</w:t>
      </w:r>
    </w:p>
    <w:bookmarkEnd w:id="269"/>
    <w:p w14:paraId="5B343C86" w14:textId="77777777" w:rsidR="00C61B8A" w:rsidRDefault="009843A9" w:rsidP="00C61B8A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61B8A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30 -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0F60D3D4" w14:textId="7E02D4AA" w:rsidR="003A424E" w:rsidRPr="009302E1" w:rsidRDefault="009843A9" w:rsidP="00C61B8A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0" w:name="z309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31.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содержанию и оформлению магистерской диссертации (проекта), их подготовке и защите определяются ОВПО самостоятельно.</w:t>
      </w:r>
    </w:p>
    <w:p w14:paraId="0F60D3D5" w14:textId="4DA584D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1" w:name="z310"/>
      <w:bookmarkEnd w:id="27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ВСУЗе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содержанию и оформлению магистерской диссертации (проекта), их подготовке и защите определяются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ВСУЗом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самостоятельно или соответствующим уполномоченным государственным органом.</w:t>
      </w:r>
    </w:p>
    <w:p w14:paraId="0F60D3D6" w14:textId="61E68C3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2" w:name="z311"/>
      <w:bookmarkEnd w:id="271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32.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Магистерская диссертация (проект) обязательно проходит проверку на предмет плагиата, правила и порядок проведения которой определяются ОВПО самостоятельно.</w:t>
      </w:r>
    </w:p>
    <w:p w14:paraId="0F60D3D7" w14:textId="649DFED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3" w:name="z312"/>
      <w:bookmarkEnd w:id="272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33.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Защита магистерской диссертации (проекта) включает оформление магистерской диссертации (проекта) и процедуру защиты.</w:t>
      </w:r>
    </w:p>
    <w:bookmarkEnd w:id="273"/>
    <w:p w14:paraId="363DB657" w14:textId="77777777" w:rsidR="00C61B8A" w:rsidRDefault="009843A9" w:rsidP="00C61B8A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61B8A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33 -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0F60D3D9" w14:textId="7888FCF2" w:rsidR="003A424E" w:rsidRPr="009302E1" w:rsidRDefault="009843A9" w:rsidP="00C61B8A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4" w:name="z313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34.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Процедура защиты магистерской диссертации (проекта) определяется ОВПО и научной организацией самостоятельно.</w:t>
      </w:r>
    </w:p>
    <w:p w14:paraId="0F60D3DA" w14:textId="201951A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5" w:name="z314"/>
      <w:bookmarkEnd w:id="274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35.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Магистр, окончивший профильную магистратуру, осуществляет педагогическую деятельность после дополнительного освоения образовательной программы магистратуры педагогического профиля, за исключением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F60D3DB" w14:textId="3A5CCBD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6" w:name="z315"/>
      <w:bookmarkEnd w:id="275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36.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Содержание образовательной программы педагогического профиля для лиц, окончивших профильную магистратуру, устанавливается согласно приложению 5 к настоящему стандарту, за исключением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F60D3DC" w14:textId="1505081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7" w:name="z316"/>
      <w:bookmarkEnd w:id="276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37.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Магистру профильного направления, завершившему образовательную программу магистратуры педагогического профиля, выдается соответствующее свидетельство к основному диплому, за исключением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F60D3DD" w14:textId="7D14466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8" w:name="z317"/>
      <w:bookmarkEnd w:id="27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Форма свидетельства об освоении образовательной программы магистратуры педагогического профиля определяется ОВПО самостоятельно и обязательно признается ОВПО независимо от формы собственности и ведомственной подчиненности.</w:t>
      </w:r>
    </w:p>
    <w:p w14:paraId="0F60D3DE" w14:textId="0DDDB46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9" w:name="z318"/>
      <w:bookmarkEnd w:id="278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38.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Итоговая аттестация составляет не менее 8 академических кредитов в общем объеме образовательной программы магистратуры научно-педагогического и профильного направлений и проводится в форме защиты магистерской диссертации (проекта).</w:t>
      </w:r>
    </w:p>
    <w:p w14:paraId="0F60D3DF" w14:textId="441523F1" w:rsidR="003A424E" w:rsidRPr="009302E1" w:rsidRDefault="00C61B8A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0" w:name="z564"/>
      <w:bookmarkEnd w:id="27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Во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="009843A9"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объем итоговой аттестации определяется самостоятельно, составляет не более 12 кредитов и может перераспределяться </w:t>
      </w:r>
      <w:proofErr w:type="spellStart"/>
      <w:r w:rsidR="009843A9" w:rsidRPr="009302E1">
        <w:rPr>
          <w:rFonts w:ascii="Arial" w:hAnsi="Arial" w:cs="Arial"/>
          <w:color w:val="000000"/>
          <w:sz w:val="24"/>
          <w:szCs w:val="24"/>
          <w:lang w:val="ru-RU"/>
        </w:rPr>
        <w:t>ВСУЗом</w:t>
      </w:r>
      <w:proofErr w:type="spellEnd"/>
      <w:r w:rsidR="009843A9"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самостоятельно на циклы дисциплин и виды деятельности.</w:t>
      </w:r>
    </w:p>
    <w:bookmarkEnd w:id="280"/>
    <w:p w14:paraId="47E06B0A" w14:textId="77777777" w:rsidR="00C61B8A" w:rsidRDefault="009843A9" w:rsidP="00C61B8A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61B8A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38 - в редакции приказа Министра науки и высшего образования РК от 20.02.2023 № 66 (вводится в действие по истечении десяти календарных дней после дня его первого официального опубликования).</w:t>
      </w:r>
    </w:p>
    <w:p w14:paraId="0F60D3E1" w14:textId="0777315C" w:rsidR="003A424E" w:rsidRPr="009302E1" w:rsidRDefault="009843A9" w:rsidP="00C61B8A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1" w:name="z320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39.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магистратуры.</w:t>
      </w:r>
    </w:p>
    <w:p w14:paraId="0F60D3E2" w14:textId="7BFB4AB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2" w:name="z321"/>
      <w:bookmarkEnd w:id="28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итоговая аттестация проводится в форме сдачи комплексного государственного экзамена и/или защиты магистерской диссертации (проекта).</w:t>
      </w:r>
    </w:p>
    <w:p w14:paraId="0F60D3E3" w14:textId="726EA8E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3" w:name="z322"/>
      <w:bookmarkEnd w:id="28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ВСУЗ, с учетом уровня теоретической подготовки, учебных достижений, результатов обучения и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исследовательско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-аналитических способностей обучающихся, самостоятельно определяет им формы итоговой аттестации.</w:t>
      </w:r>
    </w:p>
    <w:p w14:paraId="0F60D3E4" w14:textId="1E091AB5" w:rsidR="003A424E" w:rsidRPr="009302E1" w:rsidRDefault="00C61B8A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4" w:name="z323"/>
      <w:bookmarkEnd w:id="28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При отсутствии допуска к защите магистерской диссертации (проекта)</w:t>
      </w:r>
      <w:r w:rsidR="009843A9"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порядок проведения защиты магистерской диссертации (проекта) определяется </w:t>
      </w:r>
      <w:proofErr w:type="spellStart"/>
      <w:r w:rsidR="009843A9" w:rsidRPr="009302E1">
        <w:rPr>
          <w:rFonts w:ascii="Arial" w:hAnsi="Arial" w:cs="Arial"/>
          <w:color w:val="000000"/>
          <w:sz w:val="24"/>
          <w:szCs w:val="24"/>
          <w:lang w:val="ru-RU"/>
        </w:rPr>
        <w:t>ВСУЗом</w:t>
      </w:r>
      <w:proofErr w:type="spellEnd"/>
      <w:r w:rsidR="009843A9"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самостоятельно.</w:t>
      </w:r>
    </w:p>
    <w:p w14:paraId="0F60D3E5" w14:textId="61456B9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5" w:name="z324"/>
      <w:bookmarkEnd w:id="284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40.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Обучающийся в магистратуре осваивает дополнительные виды обучения самостоятельно на платной основе, за исключением обучающихся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F60D3E6" w14:textId="3F3CFAE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6" w:name="z325"/>
      <w:bookmarkEnd w:id="285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41.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ключевым и профессиональным компетенциям выпускников МВА (ЕМВА).</w:t>
      </w:r>
    </w:p>
    <w:p w14:paraId="0F60D3E7" w14:textId="5E52436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7" w:name="z326"/>
      <w:bookmarkEnd w:id="28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Компетенции выпускника программы МВА (ЕМВА) определяется следующими знаниями и навыками:</w:t>
      </w:r>
    </w:p>
    <w:p w14:paraId="0F60D3E8" w14:textId="14F1BD3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8" w:name="z327"/>
      <w:bookmarkEnd w:id="28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сущность управления бизнесом со стратегических позиций деятельности организации в современной рыночной среде;</w:t>
      </w:r>
    </w:p>
    <w:p w14:paraId="0F60D3E9" w14:textId="18F489D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9" w:name="z328"/>
      <w:bookmarkEnd w:id="28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устройство организаций, механизмы их взаимодействия с заинтересованными сторонами, принципы работы в условиях внешнего контекста в долгосрочной перспективе;</w:t>
      </w:r>
    </w:p>
    <w:p w14:paraId="0F60D3EA" w14:textId="785828E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0" w:name="z329"/>
      <w:bookmarkEnd w:id="28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3) концепцию лидерства в стратегическом управлении;</w:t>
      </w:r>
    </w:p>
    <w:p w14:paraId="0F60D3EB" w14:textId="6925600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1" w:name="z330"/>
      <w:bookmarkEnd w:id="29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4) современные подходы к управлению;</w:t>
      </w:r>
    </w:p>
    <w:p w14:paraId="0F60D3EC" w14:textId="59E11AF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2" w:name="z331"/>
      <w:bookmarkEnd w:id="29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5) аналитические методы менеджмента, методы диагностики, анализа и решения проблем, а также методы принятия решений и их реализации на практике;</w:t>
      </w:r>
    </w:p>
    <w:p w14:paraId="0F60D3ED" w14:textId="2BD3972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3" w:name="z332"/>
      <w:bookmarkEnd w:id="292"/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6) значение глобализации бизнеса;</w:t>
      </w:r>
    </w:p>
    <w:p w14:paraId="0F60D3EE" w14:textId="6F5B43F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4" w:name="z333"/>
      <w:bookmarkEnd w:id="29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7) анализировать проблемные аспекты бизнеса и генерировать решения;</w:t>
      </w:r>
    </w:p>
    <w:p w14:paraId="0F60D3EF" w14:textId="1B4BDB9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5" w:name="z334"/>
      <w:bookmarkEnd w:id="29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8) выявлять влияние внешней среды и учитывать его при решении практических проблем управления;</w:t>
      </w:r>
    </w:p>
    <w:p w14:paraId="0F60D3F0" w14:textId="4833D67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6" w:name="z335"/>
      <w:bookmarkEnd w:id="29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9) интегрировать различные функциональные аспекты менеджмента, исходя из знания теории, современных исследований и требований практики;</w:t>
      </w:r>
    </w:p>
    <w:p w14:paraId="0F60D3F1" w14:textId="07B69BC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7" w:name="z336"/>
      <w:bookmarkEnd w:id="29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10) использовать маркетинговый и финансовый подход к решению проблем управления компанией;</w:t>
      </w:r>
    </w:p>
    <w:p w14:paraId="0F60D3F2" w14:textId="0383A66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8" w:name="z337"/>
      <w:bookmarkEnd w:id="29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11) рассматривать проблемы ведения бизнеса и управления им с позиций конкуренции в международной среде.</w:t>
      </w:r>
    </w:p>
    <w:p w14:paraId="0F60D3F3" w14:textId="6C94316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9" w:name="z338"/>
      <w:bookmarkEnd w:id="298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42.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Образовательная программа МВА (ЕМВА) содержит:</w:t>
      </w:r>
    </w:p>
    <w:p w14:paraId="0F60D3F4" w14:textId="0C3766A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0" w:name="z339"/>
      <w:bookmarkEnd w:id="29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дисциплины по формированию профессиональных компетенций и личностного развития, лидерских качеств;</w:t>
      </w:r>
    </w:p>
    <w:p w14:paraId="0F60D3F5" w14:textId="4468E2D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1" w:name="z340"/>
      <w:bookmarkEnd w:id="30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производственную практику (для лиц, обучающихся с отрывом от производства);</w:t>
      </w:r>
    </w:p>
    <w:p w14:paraId="0F60D3F6" w14:textId="06D410D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2" w:name="z341"/>
      <w:bookmarkEnd w:id="30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3) выполнение магистерской диссертации или проекта;</w:t>
      </w:r>
    </w:p>
    <w:p w14:paraId="0F60D3F7" w14:textId="10974980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3" w:name="z342"/>
      <w:bookmarkEnd w:id="30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4) итоговую аттестацию.</w:t>
      </w:r>
    </w:p>
    <w:p w14:paraId="0F60D3F8" w14:textId="16EB5FD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4" w:name="z343"/>
      <w:bookmarkEnd w:id="303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43.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Образовательные программы МВА (ЕМВА) по формированию ключевых и профессиональных компетенций состоят из дисциплин обязательного и элективного компонентов.</w:t>
      </w:r>
    </w:p>
    <w:p w14:paraId="0F60D3F9" w14:textId="5EC942C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5" w:name="z344"/>
      <w:bookmarkEnd w:id="30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Перечень элективных дисциплин определяется в соответствии с направлением подготовки и специализацией программы МВА (ЕМВА) для определенной бизнес-отрасли.</w:t>
      </w:r>
    </w:p>
    <w:p w14:paraId="0F60D3FA" w14:textId="6A13AD8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6" w:name="z345"/>
      <w:bookmarkEnd w:id="305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44.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Структура образовательной программы МВА и ЕМВА устанавливается в соответствии с приложением 6 к настоящему ГОСО.</w:t>
      </w:r>
    </w:p>
    <w:p w14:paraId="0F60D3FB" w14:textId="0FF5CB3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7" w:name="z346"/>
      <w:bookmarkEnd w:id="306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45.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Подготовка магистров в рамках образовательной программы МВА (ЕМВА) осуществляется по различным направлениям при условии выполнения требований к подготовке профессиональных управляющих общего профиля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general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manager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), а также по корпоративной программе.</w:t>
      </w:r>
    </w:p>
    <w:p w14:paraId="0F60D3FC" w14:textId="63820AB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8" w:name="z347"/>
      <w:bookmarkEnd w:id="307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46.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Преподавание на программах МВА (ЕМВА) обеспечивается профессорско-преподавательским составом, вовлеченных в проведение бизнес исследований и консалтинг, научную деятельность, а также имеющих управленческий опыт работы.</w:t>
      </w:r>
    </w:p>
    <w:p w14:paraId="0F60D3FD" w14:textId="0EE30E5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9" w:name="z348"/>
      <w:bookmarkEnd w:id="308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47.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ОВПО самостоятельно разрабатывают образовательные программы послевузовского образования в соответствии с требованиями ГОСО, отражающие результаты обучения, на основании которых разрабатываются учебные планы (рабочие учебные планы, индивидуальные учебные планы обучающегося) и рабочие учебные программы по дисциплинам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силлабусы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).</w:t>
      </w:r>
    </w:p>
    <w:p w14:paraId="0F60D3FE" w14:textId="37A9E7F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0" w:name="z349"/>
      <w:bookmarkEnd w:id="30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ОВПО обеспечивает условия реализации программы МВА (ЕМВА), с применением современных образовательных технологий и предоставлением необходимых образовательных услуг.</w:t>
      </w:r>
    </w:p>
    <w:p w14:paraId="0F60D3FF" w14:textId="27E12B9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1" w:name="z350"/>
      <w:bookmarkEnd w:id="31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Образовательные программы послевузовского образования разрабатываются по принципу модульного обучения (в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разрабатывается и по другим принципам).</w:t>
      </w:r>
    </w:p>
    <w:p w14:paraId="0F60D400" w14:textId="0451CDD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2" w:name="z351"/>
      <w:bookmarkEnd w:id="311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48.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Подготовка кадров в магистратуре осуществляется на базе образовательных программ высшего образования. При поступлении и совпадении профиля 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образовательной программы магистратуры с программой высшего образования результаты обучения предыдущего уровня признаются автоматически; при несовпадении профиля образовательной программы магистратуры с образовательной программой высшего образования магистранту устанавливаются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пререквизиты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для освоения (в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пререквизиты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не устанавливается).</w:t>
      </w:r>
    </w:p>
    <w:p w14:paraId="0F60D401" w14:textId="5153963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3" w:name="z352"/>
      <w:bookmarkEnd w:id="31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Перечень необходимых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пререквизитов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 сроки их освоения определяются ОВПО самостоятельно.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Пререквизиты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осваиваются на платной основе, за исключением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F60D402" w14:textId="0EB68A4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4" w:name="z353"/>
      <w:bookmarkEnd w:id="31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качестве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пререквизитов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магистрант представляет результаты обучения неформального образования соответствующего уровня, признание которых осуществляется ОВПО в соответствии с подпунктом 38-3) статьи 5 Закона.</w:t>
      </w:r>
    </w:p>
    <w:p w14:paraId="0F60D403" w14:textId="3B1E859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5" w:name="z354"/>
      <w:bookmarkEnd w:id="31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по профильному направлению.</w:t>
      </w:r>
    </w:p>
    <w:p w14:paraId="0F60D404" w14:textId="0BE3BEE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6" w:name="z355"/>
      <w:bookmarkEnd w:id="31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Для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профильного направления при наличии образования видовой академии.</w:t>
      </w:r>
    </w:p>
    <w:p w14:paraId="0F60D405" w14:textId="2517C9D3" w:rsidR="003A424E" w:rsidRDefault="009843A9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317" w:name="z356"/>
      <w:bookmarkEnd w:id="316"/>
      <w:r w:rsidRPr="00C61B8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49.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Лицам, завершившим обучение по образовательной программе МВА/ЕМВА и успешно прошедшим итоговую аттестацию, присуждается степень "Магистр Делового Администрирования" и выдается диплом о послевузовском образовании с приложением (транскрипт) бесплатно.</w:t>
      </w:r>
    </w:p>
    <w:p w14:paraId="1CA668BD" w14:textId="77777777" w:rsidR="00D11225" w:rsidRPr="009302E1" w:rsidRDefault="00D1122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0F60D406" w14:textId="31CD8111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318" w:name="z357"/>
      <w:bookmarkEnd w:id="317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Глава 3. Требования к максимальному объему учебной нагрузки магистранта</w:t>
      </w:r>
    </w:p>
    <w:p w14:paraId="0F60D407" w14:textId="33DD3B9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9" w:name="z358"/>
      <w:bookmarkEnd w:id="318"/>
      <w:r w:rsidRPr="00893E5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50.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Учебная нагрузка измеряется временем, требуемым магистранту для изучения учебной дисциплины,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магистратуры.</w:t>
      </w:r>
    </w:p>
    <w:p w14:paraId="0F60D408" w14:textId="49442EE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0" w:name="z359"/>
      <w:bookmarkEnd w:id="319"/>
      <w:r w:rsidRPr="00893E5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51.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Учебная нагрузка включает всю учебную деятельность магистранта – лекции, семинары, групповые занятия, групповые упражнения, практические занятия, курсовые работы (проекты), практическую и лабораторные работу, студийные занятия, практику, научную или профессиональную стажировку, научно-исследовательскую работу (экспериментально-исследовательскую работу), выполнение магистерской диссертации (проекта), самостоятельную работу, в том числе под руководством преподавателя.</w:t>
      </w:r>
    </w:p>
    <w:p w14:paraId="0F60D409" w14:textId="57C92BD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1" w:name="z360"/>
      <w:bookmarkEnd w:id="320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52.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Магистрант обучается на основе индивидуального плана работы, который составляется под руководством научного руководителя.</w:t>
      </w:r>
    </w:p>
    <w:p w14:paraId="0F60D40A" w14:textId="5BA3A69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2" w:name="z361"/>
      <w:bookmarkEnd w:id="321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53.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ОВПО самостоятельно определяет структуру индивидуального плана работы магистранта.</w:t>
      </w:r>
    </w:p>
    <w:p w14:paraId="0F60D40B" w14:textId="303B576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3" w:name="z362"/>
      <w:bookmarkEnd w:id="32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индивидуальный план работы магистранта составляется на весь период обучения и включает следующие разделы:</w:t>
      </w:r>
    </w:p>
    <w:p w14:paraId="0F60D40C" w14:textId="6F960FF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4" w:name="z363"/>
      <w:bookmarkEnd w:id="32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научно-исследовательская, экспериментально-исследовательская работа (тема, направление исследования, сроки и форма отчетности);</w:t>
      </w:r>
    </w:p>
    <w:p w14:paraId="0F60D40D" w14:textId="6AEF845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5" w:name="z364"/>
      <w:bookmarkEnd w:id="324"/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2) практика (в том числе педагогическая), войсковая стажировка (программа, база, сроки и форма отчетности);</w:t>
      </w:r>
    </w:p>
    <w:p w14:paraId="0F60D40E" w14:textId="57D6D13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6" w:name="z365"/>
      <w:bookmarkEnd w:id="32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3) тема магистерской диссертации (магистерского проекта) с обоснованием и структурой;</w:t>
      </w:r>
    </w:p>
    <w:p w14:paraId="0F60D40F" w14:textId="67247A4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7" w:name="z366"/>
      <w:bookmarkEnd w:id="32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4) план выполнения магистерской диссертации (магистерского проекта);</w:t>
      </w:r>
    </w:p>
    <w:p w14:paraId="0F60D410" w14:textId="7D73CD1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8" w:name="z367"/>
      <w:bookmarkEnd w:id="32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5) план научных публикаций, участие в научно-практических (научно-теоретических конференциях).</w:t>
      </w:r>
    </w:p>
    <w:p w14:paraId="0F60D411" w14:textId="5E8F8FE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9" w:name="z368"/>
      <w:bookmarkEnd w:id="328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54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. При определении учебной нагрузки магистранта исходят из того, что учебный год состоит из академических периодов, формы которого (семестр – 15 недель, триместр – 10 недель, квартал – 7-8 недель) определяются ОВПО самостоятельно или научной организацией, периода итоговой аттестации (на выпускном курсе).</w:t>
      </w:r>
    </w:p>
    <w:p w14:paraId="0F60D412" w14:textId="44911CC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0" w:name="z369"/>
      <w:bookmarkEnd w:id="329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55.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год. При этом в течение одного семестра обучающийся осваивает не менее 30 академических кредитов.</w:t>
      </w:r>
    </w:p>
    <w:p w14:paraId="0F60D413" w14:textId="0E0A32E0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1" w:name="z370"/>
      <w:bookmarkEnd w:id="330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56.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Один академический кредит соответствует 30 академическим часам.</w:t>
      </w:r>
    </w:p>
    <w:p w14:paraId="0F60D414" w14:textId="384E656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2" w:name="z371"/>
      <w:bookmarkEnd w:id="331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57.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Учебная нагрузка, указанная в пунктах 54 и 55 настоящего ГОСО, представляет типичную учебную нагрузку. Магистрант осваивает за семестр меньшее или большее число академических кредитов. Для отдельных категорий магистрантов, в зависимости от формы и технологий обучения, фактическое время достижения результатов обучения отличается и рассчитывается ОВПО самостоятельно.</w:t>
      </w:r>
    </w:p>
    <w:bookmarkEnd w:id="332"/>
    <w:p w14:paraId="6E0FB114" w14:textId="77777777" w:rsidR="00D11225" w:rsidRDefault="009843A9" w:rsidP="00D1122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D11225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57 -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0F60D416" w14:textId="6B09426D" w:rsidR="003A424E" w:rsidRPr="009302E1" w:rsidRDefault="009843A9" w:rsidP="00D1122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3" w:name="z372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58.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Основным критерием завершенности обучения по программам магистратуры является освоение обучающимся:</w:t>
      </w:r>
    </w:p>
    <w:p w14:paraId="0F60D417" w14:textId="2737BE9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4" w:name="z558"/>
      <w:bookmarkEnd w:id="33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1) в научно-педагогической магистратуре не менее 120 академических кредитов за весь период обучения, включая все виды учебной и научной деятельности магистранта (для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не менее 120 кредитов);</w:t>
      </w:r>
    </w:p>
    <w:p w14:paraId="0F60D418" w14:textId="2098681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5" w:name="z559"/>
      <w:bookmarkEnd w:id="33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2) в профильной магистратуре не менее 60 академических кредитов (для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со сроком обучения 1 год не менее 60 кредитов, со сроком обучения 1,5 года не менее 90 кредитов и не более 110 кредитов).</w:t>
      </w:r>
    </w:p>
    <w:bookmarkEnd w:id="335"/>
    <w:p w14:paraId="2C83C7B4" w14:textId="77777777" w:rsidR="00D11225" w:rsidRDefault="009843A9" w:rsidP="00D11225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D11225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58 -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0F60D419" w14:textId="56911889" w:rsidR="003A424E" w:rsidRPr="00D11225" w:rsidRDefault="003A424E" w:rsidP="00D11225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</w:p>
    <w:p w14:paraId="0F60D41A" w14:textId="3E53FC35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336" w:name="z375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Глава 4. Требования к уровню подготовки магистранта</w:t>
      </w:r>
    </w:p>
    <w:p w14:paraId="0F60D41B" w14:textId="176718F0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7" w:name="z376"/>
      <w:bookmarkEnd w:id="336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59.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уровню подготовки магистранта определяются на основе Дублинских дескрипторов второго уровня высшего образования (магистратура) и отражают освоенные компетенции, выраженные в достигнутых результатах обучения.</w:t>
      </w:r>
    </w:p>
    <w:p w14:paraId="0F60D41C" w14:textId="6934688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8" w:name="z377"/>
      <w:bookmarkEnd w:id="33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Результаты обучения формулируются как на уровне всей образовательной программы магистратуры, так и на уровне отдельных модулей или учебной дисциплины.</w:t>
      </w:r>
    </w:p>
    <w:p w14:paraId="0F60D41D" w14:textId="1A9A1B5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9" w:name="z378"/>
      <w:bookmarkEnd w:id="338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60.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Дескрипторы отражают результаты обучения, характеризующие способности обучающегося:</w:t>
      </w:r>
    </w:p>
    <w:p w14:paraId="0F60D41E" w14:textId="371B875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0" w:name="z379"/>
      <w:bookmarkEnd w:id="33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демонстрировать развивающиеся знания и понимание в изучаемой области, основанные на передовых знаниях этой области, при разработке и (или) применении идей в контексте исследования;</w:t>
      </w:r>
    </w:p>
    <w:p w14:paraId="0F60D41F" w14:textId="36239E1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1" w:name="z380"/>
      <w:bookmarkEnd w:id="34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применять на профессиональном уровне свои знания, понимание и способности для решения проблем в новой среде, в более широком междисциплинарном контексте;</w:t>
      </w:r>
    </w:p>
    <w:p w14:paraId="0F60D420" w14:textId="0F75E7B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2" w:name="z381"/>
      <w:bookmarkEnd w:id="34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3) осуществлять сбор и интерпретацию информации для формирования суждений с учетом социальных, этических и научных соображений;</w:t>
      </w:r>
    </w:p>
    <w:p w14:paraId="0F60D421" w14:textId="3947839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3" w:name="z382"/>
      <w:bookmarkEnd w:id="34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4) четко и недвусмысленно сообщать информацию, идеи, выводы, проблемы и решения, как специалистам, так и неспециалистам;</w:t>
      </w:r>
    </w:p>
    <w:p w14:paraId="0F60D422" w14:textId="07901A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4" w:name="z383"/>
      <w:bookmarkEnd w:id="34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5) навыки обучения, необходимые для самостоятельного продолжения дальнейшего обучения в изучаемой области.</w:t>
      </w:r>
    </w:p>
    <w:p w14:paraId="0F60D423" w14:textId="763A56A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5" w:name="z384"/>
      <w:bookmarkEnd w:id="344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61.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Лицам, завершившим обучение по образовательной программе магистратуры, ОВПО, за исключением Академии правосудия, военных, специальных учебных заведений, организаций образования, реализующих образовательные программы высшего и (или) послевузовского образования в области здравоохранения, имеющие лицензию на занятие образовательной деятельностью и прошедшие аккредитацию в аккредитационных органах, внесенных в реестр признанных аккредитационных органов, выдает документ об образовании собственного образца с приложением бесплатно.</w:t>
      </w:r>
    </w:p>
    <w:p w14:paraId="0F60D424" w14:textId="4D2742CB" w:rsidR="003A424E" w:rsidRDefault="009843A9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346" w:name="z385"/>
      <w:bookmarkEnd w:id="34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62. ОВПО или научная организация по запросу дополнительно выдает выпускнику общеевропейское приложение к диплому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Diploma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Supplement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(диплома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саплэмент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 бесплатно.</w:t>
      </w:r>
    </w:p>
    <w:p w14:paraId="1AA44592" w14:textId="77777777" w:rsidR="00D11225" w:rsidRPr="009302E1" w:rsidRDefault="00D1122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0F60D425" w14:textId="36FF40D7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347" w:name="z386"/>
      <w:bookmarkEnd w:id="346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Глава 5. Требования к срокам обучения в магистратуре</w:t>
      </w:r>
    </w:p>
    <w:p w14:paraId="0F60D426" w14:textId="251695A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8" w:name="z387"/>
      <w:bookmarkEnd w:id="347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63.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Срок обучения в магистратуре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магистра образовательная программа магистратуры считается полностью освоенной.</w:t>
      </w:r>
    </w:p>
    <w:p w14:paraId="0F60D427" w14:textId="6E78F53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9" w:name="z388"/>
      <w:bookmarkEnd w:id="348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64.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Подготовка кадров в магистратуре осуществляется на базе образовательных программ по двум направлениям:</w:t>
      </w:r>
    </w:p>
    <w:p w14:paraId="0F60D428" w14:textId="68B778E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0" w:name="z389"/>
      <w:bookmarkEnd w:id="34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научно-педагогическому;</w:t>
      </w:r>
    </w:p>
    <w:p w14:paraId="0F60D429" w14:textId="61A68ACA" w:rsidR="003A424E" w:rsidRDefault="009843A9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351" w:name="z390"/>
      <w:bookmarkEnd w:id="35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профильному.</w:t>
      </w:r>
    </w:p>
    <w:p w14:paraId="504C0EE4" w14:textId="77777777" w:rsidR="00D11225" w:rsidRPr="009302E1" w:rsidRDefault="00D1122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0F60D42A" w14:textId="5CA03BA1" w:rsidR="003A424E" w:rsidRDefault="009843A9" w:rsidP="00D1122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352" w:name="z391"/>
      <w:bookmarkEnd w:id="351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Глава 2. Требования к содержанию послевузовского образования с ориентиром на результаты обучения</w:t>
      </w:r>
    </w:p>
    <w:p w14:paraId="19E84459" w14:textId="77777777" w:rsidR="00D11225" w:rsidRPr="009302E1" w:rsidRDefault="00D11225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0F60D42B" w14:textId="79674BCC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353" w:name="z392"/>
      <w:bookmarkEnd w:id="352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Параграф 2. Докторантура</w:t>
      </w:r>
    </w:p>
    <w:p w14:paraId="0F60D42C" w14:textId="0A1C6EB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4" w:name="z393"/>
      <w:bookmarkEnd w:id="353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65.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Теоретическое обучение составляет 45 академических кредитов в общем объеме образовательной программы докторантуры и состоит из циклов базовых (далее – БД) и профилирующих (далее – ПД) дисциплин, которые включают дисциплины вузовского компонента (далее – ВК) и компонента по выбору (далее – 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КВ), практику. При этом соотношение объема БД и ПД определяется ОВПО самостоятельно.</w:t>
      </w:r>
    </w:p>
    <w:p w14:paraId="0F60D42D" w14:textId="0AD3CD3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5" w:name="z394"/>
      <w:bookmarkEnd w:id="35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теоретическое обучение составляет не менее 45 академических кредитов в общем объеме образовательной программы докторантуры и включает циклы БД и ПД, которые состоят из дисциплин вузовского компонента.</w:t>
      </w:r>
    </w:p>
    <w:p w14:paraId="0F60D42E" w14:textId="7A73A2D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6" w:name="z395"/>
      <w:bookmarkEnd w:id="355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66.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Перечень дисциплин ВК и КВ определяется ОВПО самостоятельно. При этом учитываются потребности рынка труда, ожидания работодателей, потребности и интересы докторантов.</w:t>
      </w:r>
    </w:p>
    <w:p w14:paraId="0F60D42F" w14:textId="413B34B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7" w:name="z396"/>
      <w:bookmarkEnd w:id="35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перечень дисциплин вузовского компонента определяется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ВСУЗом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самостоятельно.</w:t>
      </w:r>
    </w:p>
    <w:p w14:paraId="0F60D430" w14:textId="1761972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8" w:name="z397"/>
      <w:bookmarkEnd w:id="35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Программы дисциплин и модулей, как правило, имеют междисциплинарный и мультидисциплинарный характер, обеспечивающий подготовку кадров на стыке ряда областей знаний.</w:t>
      </w:r>
    </w:p>
    <w:p w14:paraId="0F60D431" w14:textId="15F0DB7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9" w:name="z398"/>
      <w:bookmarkEnd w:id="358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67.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Подготовка кадров в докторантуре PhD осуществляется на базе образовательных программ магистратуры, в профильной докторантуре, в том числе по программам DBA – на базе магистратуры, или высшего специального образования, приравненного к профильной магистратуре. При поступлении и совпадении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автоматически; при несовпадении профиля образовательной программы докторантуры с программой магистратуры докторанту устанавливаются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пререквизиты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для освоения (в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пререквизиты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не устанавливается).</w:t>
      </w:r>
    </w:p>
    <w:p w14:paraId="0F60D432" w14:textId="541FEFF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0" w:name="z399"/>
      <w:bookmarkEnd w:id="35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Перечень необходимых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пререквизитов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 сроки их освоения определяются ОВПО самостоятельно.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Пререквизиты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осваиваются на платной основе, за исключением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F60D433" w14:textId="6846D0F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1" w:name="z400"/>
      <w:bookmarkEnd w:id="36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качестве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пререквизитов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докторант представляет результаты обучения неформального образования соответствующего уровня, признание которых осуществляется ОВПО в соответствии с подпунктом 38-3) статьи 5 Закона.</w:t>
      </w:r>
    </w:p>
    <w:p w14:paraId="0F60D434" w14:textId="7FCB90E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2" w:name="z401"/>
      <w:bookmarkEnd w:id="36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При поступлении магистра профильного направления в докторантуру PhD ему дополнительно устанавливается в качестве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пререквизитов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образовательная программа послевузовского образования педагогического профиля научно-педагогической магистратуры, за исключением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F60D435" w14:textId="3F840EA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3" w:name="z402"/>
      <w:bookmarkEnd w:id="362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68.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Образовательная программа подготовки доктора философии (PhD) имеет научно-педагогическую направленность и предполагает фундаментальную образовательную,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сферы.</w:t>
      </w:r>
    </w:p>
    <w:p w14:paraId="0F60D436" w14:textId="48339B0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4" w:name="z403"/>
      <w:bookmarkEnd w:id="363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69.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Образовательная программа подготовки доктора по профилю предполагает фундаментальную образовательную,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экономики, социальной сферы: образования, медицины, права, искусства, экономики, бизнес-администрирования и в области национальной безопасности и военного дела.</w:t>
      </w:r>
    </w:p>
    <w:p w14:paraId="0F60D437" w14:textId="7ED00EE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5" w:name="z404"/>
      <w:bookmarkEnd w:id="364"/>
      <w:r w:rsidRPr="00D1122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70.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Образовательные программы докторантуры в части профессиональной подготовки разрабатываются на основе изучения опыта зарубежных ОВПО и 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научных центров, реализующих аккредитованные программы подготовки докторов PhD или докторов по профилю.</w:t>
      </w:r>
    </w:p>
    <w:p w14:paraId="0F60D438" w14:textId="343EFA9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6" w:name="z405"/>
      <w:bookmarkEnd w:id="365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71.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Практика проводится с целью формирования практических навыков научной, научно-педагогической и профессиональной деятельности.</w:t>
      </w:r>
    </w:p>
    <w:p w14:paraId="0F60D439" w14:textId="23985D0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7" w:name="z406"/>
      <w:bookmarkEnd w:id="36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Образовательная программа докторантуры включает:</w:t>
      </w:r>
    </w:p>
    <w:p w14:paraId="0F60D43A" w14:textId="6F1F6CA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8" w:name="z407"/>
      <w:bookmarkEnd w:id="36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педагогическую и исследовательскую практику – для обучающихся по программе доктора философии;</w:t>
      </w:r>
    </w:p>
    <w:p w14:paraId="0F60D43B" w14:textId="2735698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9" w:name="z408"/>
      <w:bookmarkEnd w:id="36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производственную практику – для обучающихся по программе профильной докторантуры.</w:t>
      </w:r>
    </w:p>
    <w:p w14:paraId="0F60D43C" w14:textId="471F0CC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0" w:name="z409"/>
      <w:bookmarkEnd w:id="36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 период педагогической практики докторанты привлекаются к проведению занятий в бакалавриате и магистратуре.</w:t>
      </w:r>
    </w:p>
    <w:p w14:paraId="0F60D43D" w14:textId="0D3B18B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1" w:name="z410"/>
      <w:bookmarkEnd w:id="37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Исследовательская практика докторанта проводится с целью изучения новейших теоретических, методологических и технологических достижений отечественной и зарубежной науки, а также закрепления практических навыков, применения современных методов научных исследований, обработки и интерпретации экспериментальных данных в диссертационном исследовании.</w:t>
      </w:r>
    </w:p>
    <w:p w14:paraId="0F60D43E" w14:textId="2F303B8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2" w:name="z411"/>
      <w:bookmarkEnd w:id="37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Производственная практика докторанта проводится с целью закрепления теоретических знаний, полученных в процессе обучения, и повышения профессионального уровня.</w:t>
      </w:r>
    </w:p>
    <w:p w14:paraId="0F60D43F" w14:textId="6868D7C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3" w:name="z412"/>
      <w:bookmarkEnd w:id="37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Содержание исследовательской и производственной практик определяется темой докторской диссертации.</w:t>
      </w:r>
    </w:p>
    <w:p w14:paraId="0F60D440" w14:textId="192BB5E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4" w:name="z413"/>
      <w:bookmarkEnd w:id="373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72.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Научная составляющая образовательной программы докторантуры формируется из научно-исследовательской (далее – НИРД) или экспериментально-исследовательской работы (далее – ЭИРД) докторанта, научных публикаций, написания и защиты докторской диссертации.</w:t>
      </w:r>
    </w:p>
    <w:p w14:paraId="0F60D441" w14:textId="3CEF38D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5" w:name="z414"/>
      <w:bookmarkEnd w:id="37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Объем научно-исследовательской (экспериментально-исследовательской) работы докторанта составляет 123 академических кредита в общем объеме образовательной программы докторантуры.</w:t>
      </w:r>
    </w:p>
    <w:p w14:paraId="0F60D442" w14:textId="4065421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6" w:name="z415"/>
      <w:bookmarkEnd w:id="37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объем научно-исследовательской (экспериментально-исследовательской) работы докторанта составляет не более 123 академических кредитов.</w:t>
      </w:r>
    </w:p>
    <w:p w14:paraId="0F60D443" w14:textId="07A6257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7" w:name="z416"/>
      <w:bookmarkEnd w:id="376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73.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 рамках НИРД (ЭИРД)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стажировки в научных организациях и (или) организациях соответствующих отраслей или сфер деятельности, в том числе за рубежом.</w:t>
      </w:r>
    </w:p>
    <w:p w14:paraId="0F60D444" w14:textId="0BF8BC7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8" w:name="z417"/>
      <w:bookmarkEnd w:id="37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Место прохождения стажировки соответствует научному направлению образовательной программы, тематике докторской диссертации и месту работы зарубежного консультанта.</w:t>
      </w:r>
    </w:p>
    <w:p w14:paraId="0F60D445" w14:textId="6062364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9" w:name="z418"/>
      <w:bookmarkEnd w:id="37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Стажировка осуществляется в ведущих зарубежных научных организациях и ОВПО, занимающих первые 1000 позиций в международных рейтингах или первые 200 позиций по соответствующему направлению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by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Subject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(бай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сабджект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)). В ОВПО в сфере культуры и искусства стажировка осуществляется в ведущих зарубежных научных организациях и ОВПО, входящих в международные рейтинги по направлению "Искусство" и/или входящих в состав международных профессиональных сообществ и ассоциаций.</w:t>
      </w:r>
    </w:p>
    <w:p w14:paraId="0F60D446" w14:textId="32CA46D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80" w:name="z419"/>
      <w:bookmarkEnd w:id="379"/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ОВПО самостоятельно определяет сроки прохождения зарубежной стажировки докторанта, при этом продолжительность стажировки составляет не менее 30 календарных дней.</w:t>
      </w:r>
    </w:p>
    <w:p w14:paraId="0F60D447" w14:textId="150BC32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81" w:name="z420"/>
      <w:bookmarkEnd w:id="38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ОВПО совместно с организацией, на базе которой проходит стажировка, утверждает программу стажировки и понедельный план.</w:t>
      </w:r>
    </w:p>
    <w:p w14:paraId="0F60D448" w14:textId="7F497E7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82" w:name="z421"/>
      <w:bookmarkEnd w:id="38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Программа стажировки включает наличие образовательного и научного компонентов.</w:t>
      </w:r>
    </w:p>
    <w:p w14:paraId="0F60D449" w14:textId="41864F6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83" w:name="z422"/>
      <w:bookmarkEnd w:id="38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Стажировка осуществляется лицами, имеющими предварительные результаты исследований и (или) публикации по теме исследования.</w:t>
      </w:r>
    </w:p>
    <w:p w14:paraId="0F60D44A" w14:textId="58A14C6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84" w:name="z423"/>
      <w:bookmarkEnd w:id="38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При прохождении стажировки на иностранном языке требуется наличие языкового сертификата:</w:t>
      </w:r>
    </w:p>
    <w:p w14:paraId="0F60D44B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85" w:name="z424"/>
      <w:bookmarkEnd w:id="38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      • английский язык: Test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of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English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as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a Foreign Language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Institutional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Testing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Programm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(Тест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аз а Форин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Инститьюшнал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Тестинг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программ) (TOEFL ITP (ТОЙФЛ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АйТиПи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), пороговый балл – не менее 163 баллов,</w:t>
      </w:r>
    </w:p>
    <w:p w14:paraId="0F60D44C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86" w:name="z425"/>
      <w:bookmarkEnd w:id="38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      • Test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of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English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as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a Foreign Language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Institutional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Testing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Programm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(Тест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аз а Форин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Инститьюшнал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Тестинг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програм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 Internet-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based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Test (Интернет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бейзид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тест) (TOEFL IBT (ТОЙФЛ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АйБИиТи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), пороговый балл – не менее 60,</w:t>
      </w:r>
    </w:p>
    <w:p w14:paraId="0F60D44D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87" w:name="z426"/>
      <w:bookmarkEnd w:id="38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      • Test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of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English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as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a Foreign Language Paper-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based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testing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(Тест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аз а Форин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пэйпер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бэйсед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тэстинг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) (TOEFL PBT (ТОЙФЛ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ПиБиТи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)), пороговый балл – не менее 498,</w:t>
      </w:r>
    </w:p>
    <w:p w14:paraId="0F60D44E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88" w:name="z427"/>
      <w:bookmarkEnd w:id="38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      • Test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of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English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as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a Foreign Language Paper-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delivered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testing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(Тест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аз а Форин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пэйпер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деливеред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тэстинг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) (TOEFL PDT (ТОЙФЛ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ПиДиТи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)), пороговый балл – не менее 65,</w:t>
      </w:r>
    </w:p>
    <w:p w14:paraId="0F60D44F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89" w:name="z428"/>
      <w:bookmarkEnd w:id="38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      • International English Language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Tests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System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Интернашнал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Тестс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Систем) (IELTS (АЙЛТС)) пороговый балл – не менее 6.0;</w:t>
      </w:r>
    </w:p>
    <w:p w14:paraId="0F60D450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0" w:name="z429"/>
      <w:bookmarkEnd w:id="38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      • и/или немецкий язык: Deutsche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Sprachpruеfung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fuеr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den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Hochschulzugang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дойче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щпрахпрю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фун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фюр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дейн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хохшулцуган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) (DSH,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Niveau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С1/уровень C1),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TestDaF-Prufung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тестдаф-прюфун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Niveau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C1/уровень C1);</w:t>
      </w:r>
    </w:p>
    <w:p w14:paraId="0F60D451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1" w:name="z430"/>
      <w:bookmarkEnd w:id="39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      • и/или французский язык: Test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de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Franзais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International™ – Тест де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франсэ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Интернасиональ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(TFI (ТФИ) – не ниже уровня В1 по секциям чтения и аудирования),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Diplome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d’Etudes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en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Langue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franзaise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– Диплом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дэтюд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ан Ланг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франсэз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(DELF (ДЭЛФ), уровень B2),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Diplome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Approfondi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de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Langue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franзaise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– Диплом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Аппрофонди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де Ланг Франсэз (DALF (ДАЛФ), уровень C1), Test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de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connaissance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du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franзais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– Тест де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коннэссанс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дю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франсэ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(TCF (ТСФ) – не менее 50 баллов).</w:t>
      </w:r>
    </w:p>
    <w:p w14:paraId="0F60D452" w14:textId="3EFDF74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2" w:name="z431"/>
      <w:bookmarkEnd w:id="39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Результаты стажировки рассматриваются на научном семинаре ОВПО.</w:t>
      </w:r>
    </w:p>
    <w:p w14:paraId="0F60D453" w14:textId="3003EDB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3" w:name="z432"/>
      <w:bookmarkEnd w:id="392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74.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НИРД обучающегося по программе доктора философии (PhD):</w:t>
      </w:r>
    </w:p>
    <w:p w14:paraId="0F60D454" w14:textId="21C2F1D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4" w:name="z433"/>
      <w:bookmarkEnd w:id="39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соответствие основной проблематике образовательной программы докторантуры, по которой защищается докторская диссертация;</w:t>
      </w:r>
    </w:p>
    <w:p w14:paraId="0F60D455" w14:textId="4EC4FB6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5" w:name="z434"/>
      <w:bookmarkEnd w:id="39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актуальна и содержит научную новизну и практическую значимость;</w:t>
      </w:r>
    </w:p>
    <w:p w14:paraId="0F60D456" w14:textId="75ED9BF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6" w:name="z435"/>
      <w:bookmarkEnd w:id="39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3) основывается на современных теоретических, методических и технологических достижениях науки и практики;</w:t>
      </w:r>
    </w:p>
    <w:p w14:paraId="0F60D457" w14:textId="37866FF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7" w:name="z436"/>
      <w:bookmarkEnd w:id="39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4) базируется на современных методах обработки и интерпретации данных с применением компьютерных технологий;</w:t>
      </w:r>
    </w:p>
    <w:p w14:paraId="0F60D458" w14:textId="3B82009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8" w:name="z437"/>
      <w:bookmarkEnd w:id="39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5) выполняется с использованием современных методов научных исследований;</w:t>
      </w:r>
    </w:p>
    <w:p w14:paraId="0F60D459" w14:textId="055E757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9" w:name="z438"/>
      <w:bookmarkEnd w:id="398"/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6) содержит научно-исследовательские (методические, практические) разделы по основным защищаемым положениям.</w:t>
      </w:r>
    </w:p>
    <w:p w14:paraId="0F60D45A" w14:textId="13CDBF7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0" w:name="z439"/>
      <w:bookmarkEnd w:id="399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75.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ЭИРД обучающегося по программе доктора по профилю:</w:t>
      </w:r>
    </w:p>
    <w:p w14:paraId="0F60D45B" w14:textId="5737BCA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1" w:name="z440"/>
      <w:bookmarkEnd w:id="40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соответствие основной проблематике образовательной программы докторантуры, по которой защищается докторская диссертация;</w:t>
      </w:r>
    </w:p>
    <w:p w14:paraId="0F60D45C" w14:textId="640CA2F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2" w:name="z441"/>
      <w:bookmarkEnd w:id="40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актуальна и содержит научную новизну и практическую значимость;</w:t>
      </w:r>
    </w:p>
    <w:p w14:paraId="0F60D45D" w14:textId="2622E00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3" w:name="z442"/>
      <w:bookmarkEnd w:id="40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3) основывается на современных достижениях науки, техники и производства и содержать конкретные практические рекомендации, самостоятельные решения управленческих задач комплексного,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межфункционального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характера;</w:t>
      </w:r>
    </w:p>
    <w:p w14:paraId="0F60D45E" w14:textId="22FA03A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4" w:name="z443"/>
      <w:bookmarkEnd w:id="40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4) выполняется с применением передовых информационных технологий;</w:t>
      </w:r>
    </w:p>
    <w:p w14:paraId="0F60D45F" w14:textId="6C6AE89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5" w:name="z444"/>
      <w:bookmarkEnd w:id="40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5) содержит экспериментально-исследовательские (методические, практические) разделы по основным защищаемым положениям.</w:t>
      </w:r>
    </w:p>
    <w:p w14:paraId="0F60D460" w14:textId="5C6A01A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6" w:name="z445"/>
      <w:bookmarkEnd w:id="405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76.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Ежегодно по завершении учебного года докторант проходит академическую аттестацию на предмет выполнения индивидуального плана работы. Процедура проведения академической аттестации докторанта определяется ОВПО самостоятельно.</w:t>
      </w:r>
    </w:p>
    <w:p w14:paraId="0F60D461" w14:textId="69CD8BC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7" w:name="z446"/>
      <w:bookmarkEnd w:id="406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77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. Выполнение докторской диссертации осуществляется в период НИРД (ЭИРД).</w:t>
      </w:r>
    </w:p>
    <w:p w14:paraId="0F60D462" w14:textId="0D7828A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8" w:name="z447"/>
      <w:bookmarkEnd w:id="40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Заключительным итогом НИРД (ЭИРД) является докторская диссертация.</w:t>
      </w:r>
    </w:p>
    <w:p w14:paraId="0F60D463" w14:textId="55BCAD4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9" w:name="z448"/>
      <w:bookmarkEnd w:id="408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78.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Для руководства докторской диссертацией докторанту в течение двух месяцев после зачисления назначается научное руководство.</w:t>
      </w:r>
    </w:p>
    <w:p w14:paraId="0F60D464" w14:textId="4250DE2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0" w:name="z449"/>
      <w:bookmarkEnd w:id="40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Научное руководство утверждается приказом ректора ОВПО на основании решения ученого совета.</w:t>
      </w:r>
    </w:p>
    <w:p w14:paraId="0F60D465" w14:textId="33684C9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1" w:name="z450"/>
      <w:bookmarkEnd w:id="410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79.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Научное руководство докторантами на соискание степени доктора философии (PhD) осуществляется консультантами в количестве не менее 2-х человек, один из которых – ученый из зарубежного ОВПО (за исключением группы направлений подготовки "Национальное безопасность и военное дело").</w:t>
      </w:r>
    </w:p>
    <w:bookmarkEnd w:id="411"/>
    <w:p w14:paraId="0F60D466" w14:textId="434E704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Научное руководство докторантами на соискание степени доктора по профилю или DBA осуществляется консультантами в количестве не менее 2-х человек, один из которых – высококвалифицированный специалист соответствующей отрасли или сферы деятельности.</w:t>
      </w:r>
    </w:p>
    <w:p w14:paraId="0F60D467" w14:textId="33363B9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Научные консультанты обеспечивают выполнение докторской диссертации и соблюдение принципов академической честности, и своевременное представление диссертационной работы на защиту.</w:t>
      </w:r>
    </w:p>
    <w:p w14:paraId="4C3EC7C0" w14:textId="77777777" w:rsidR="009030FE" w:rsidRDefault="009843A9" w:rsidP="009030F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030FE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79 -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0F60D469" w14:textId="1F81EBCA" w:rsidR="003A424E" w:rsidRPr="009302E1" w:rsidRDefault="009843A9" w:rsidP="009030F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2" w:name="z457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80.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Тема докторской диссертации определяется в течение первого семестра и утверждается решением ученого совета. Докторант вносит изменения в название темы докторской диссертации в течение первого года обучения.</w:t>
      </w:r>
    </w:p>
    <w:p w14:paraId="0F60D46A" w14:textId="506FC89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3" w:name="z458"/>
      <w:bookmarkEnd w:id="41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При включении в содержание диссертационного исследования сведения для служебного пользования или материалов, содержащих государственные секреты, а также составляющих коммерческую тайну, теме и диссертационному исследованию присваивается соответствующий гриф в установленном законодательством порядке.</w:t>
      </w:r>
    </w:p>
    <w:p w14:paraId="0F60D46B" w14:textId="563F727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4" w:name="z459"/>
      <w:bookmarkEnd w:id="413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81.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Содержание диссертационного исследования направлено на реализацию национальных приоритетов, государственных программам, программы фундаментальных или прикладных исследований.</w:t>
      </w:r>
    </w:p>
    <w:p w14:paraId="0F60D46C" w14:textId="5B16D6A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5" w:name="z460"/>
      <w:bookmarkEnd w:id="414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82.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Основные результаты научных исследований докторанта публикуются в научных, научно-аналитических и научно-практических изданиях в соответствии с приказом Министра образования и науки Республики Казахстан от 31 марта 2011 года № 127 "Об утверждении Правил присуждения степеней" (зарегистрирован в Реестре государственной регистрации нормативных правовых актов под № 6951).</w:t>
      </w:r>
    </w:p>
    <w:p w14:paraId="0F60D46D" w14:textId="1636CBC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6" w:name="z461"/>
      <w:bookmarkEnd w:id="415"/>
      <w:r w:rsidRPr="009030FE">
        <w:rPr>
          <w:rFonts w:ascii="Arial" w:hAnsi="Arial" w:cs="Arial"/>
          <w:color w:val="000000"/>
          <w:sz w:val="24"/>
          <w:szCs w:val="24"/>
          <w:lang w:val="ru-RU"/>
        </w:rPr>
        <w:t>83.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Структура образовательной программы докторантуры по научно – педагогическому направлению приведена согласно приложению 7 к настоящему ГОСО.</w:t>
      </w:r>
    </w:p>
    <w:p w14:paraId="0F60D46E" w14:textId="4F350AE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7" w:name="z462"/>
      <w:bookmarkEnd w:id="41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Структура образовательной программы профильной докторантуры приведена согласно приложению 10 к настоящему ГОСО, для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- согласно приложению 11 к настоящему ГОСО.</w:t>
      </w:r>
    </w:p>
    <w:p w14:paraId="0F60D46F" w14:textId="40EF354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8" w:name="z463"/>
      <w:bookmarkEnd w:id="41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Для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структура образовательной программы докторантуры по научно-педагогическому направлению приведена согласно приложению 8 к настоящему ГОСО.</w:t>
      </w:r>
    </w:p>
    <w:p w14:paraId="0F60D470" w14:textId="33DCA3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9" w:name="z464"/>
      <w:bookmarkEnd w:id="41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Образовательные программы докторантуры структурируются по принципу модульного обучения.</w:t>
      </w:r>
    </w:p>
    <w:p w14:paraId="0F60D471" w14:textId="3277D390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0" w:name="z465"/>
      <w:bookmarkEnd w:id="419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84.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Итоговая аттестация составляет не менее 12 академических кредитов в общем объеме образовательной программы докторантуры и проводится в форме диссертационной работы или серии статей, требования к которым предусмотрены Правилами присуждения степеней, утвержденных приказом Министра образования и науки Республики Казахстан от 31 марта 2011 года № 127 (зарегистрирован в Реестре государственной регистрации нормативных правовых актов под № 6951).</w:t>
      </w:r>
    </w:p>
    <w:p w14:paraId="0F60D472" w14:textId="39FC122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1" w:name="z466"/>
      <w:bookmarkEnd w:id="42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Докторская диссертация проходит проверку на предмет обнаружения заимствования текста других авторов, которая осуществляется Национальным центром государственной научно-технической экспертизы.</w:t>
      </w:r>
    </w:p>
    <w:p w14:paraId="0F60D473" w14:textId="1651500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2" w:name="z467"/>
      <w:bookmarkEnd w:id="421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85.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Целью итоговой аттестации является оценка научно-теоретического и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исследовательско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-аналитического уровня докторанта, сформированных профессиональных и управленческих компетенций,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докторантуры.</w:t>
      </w:r>
    </w:p>
    <w:p w14:paraId="0F60D474" w14:textId="487767D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3" w:name="z468"/>
      <w:bookmarkEnd w:id="422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86.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Ключевые и профессиональные компетенции выпускников DВА отражают результаты обучения, характеризующие способности обучающегося:</w:t>
      </w:r>
    </w:p>
    <w:p w14:paraId="0F60D475" w14:textId="27D8954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4" w:name="z469"/>
      <w:bookmarkEnd w:id="42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владеть методологией системного подхода к организации, современными подходами к управлению и аналитическими методами менеджмента, методами диагностики, анализа и решения проблем, а также методами принятия решений и их реализации на практике;</w:t>
      </w:r>
    </w:p>
    <w:p w14:paraId="0F60D476" w14:textId="3AE29DC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5" w:name="z470"/>
      <w:bookmarkEnd w:id="42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квалифицированно решать практические проблемы менеджмента и воплощать эти решения в жизнь, быть подготовленными к осуществлению функций управления и уметь решать профессиональные проблемы в интересах организации в целом;</w:t>
      </w:r>
    </w:p>
    <w:p w14:paraId="0F60D477" w14:textId="22CBB9D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6" w:name="z471"/>
      <w:bookmarkEnd w:id="425"/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3) обладать знаниями, умениями и навыками,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возможностей, функций и экономической роли государства, понимании экологических проблем, осознании социальной ответственности бизнеса и приверженности цивилизованным этическим нормам его ведения:</w:t>
      </w:r>
    </w:p>
    <w:p w14:paraId="0F60D478" w14:textId="7CA5C2D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7" w:name="z472"/>
      <w:bookmarkEnd w:id="42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4) уметь давать оценку современным проблемам и перспективам социально-экономического развития Казахстана, понимать современные тенденции развития мировой экономики и глобализации, ориентироваться в вопросах международной конкуренции.</w:t>
      </w:r>
    </w:p>
    <w:p w14:paraId="0F60D479" w14:textId="7E31EDA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8" w:name="z473"/>
      <w:bookmarkEnd w:id="427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87.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Образовательная программа DВА содержит:</w:t>
      </w:r>
    </w:p>
    <w:p w14:paraId="0F60D47A" w14:textId="5C78120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9" w:name="z474"/>
      <w:bookmarkEnd w:id="42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теоретическое обучение;</w:t>
      </w:r>
    </w:p>
    <w:p w14:paraId="0F60D47B" w14:textId="0558DDC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0" w:name="z475"/>
      <w:bookmarkEnd w:id="42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исследовательскую работу, включая выполнение докторской диссертации;</w:t>
      </w:r>
    </w:p>
    <w:p w14:paraId="0F60D47C" w14:textId="3D40F47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1" w:name="z476"/>
      <w:bookmarkEnd w:id="43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3) итоговую аттестацию.</w:t>
      </w:r>
    </w:p>
    <w:p w14:paraId="0F60D47D" w14:textId="7FEF0C2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2" w:name="z477"/>
      <w:bookmarkEnd w:id="431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88.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Содержание образовательной программы DBA разрабатывается с учетом особенностей и принципов функционирования казахстанского бизнеса и менеджмента, изучения международного бизнеса и зарубежного опыта управления.</w:t>
      </w:r>
    </w:p>
    <w:p w14:paraId="0F60D47E" w14:textId="10B3658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3" w:name="z478"/>
      <w:bookmarkEnd w:id="43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Перечень дисциплин вузовского компонента и компонента по выбору определяется ОВПО самостоятельно в соответствии с запросами работодателей и рынка труда.</w:t>
      </w:r>
    </w:p>
    <w:p w14:paraId="0F60D47F" w14:textId="4D4BC370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4" w:name="z479"/>
      <w:bookmarkEnd w:id="433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89.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Структура образовательной программы DBA приведена в соответствии в приложении 9 к настоящему ГОСО.</w:t>
      </w:r>
    </w:p>
    <w:p w14:paraId="0F60D480" w14:textId="6E958B2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5" w:name="z480"/>
      <w:bookmarkEnd w:id="434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90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. Исследовательская компонента образовательной программы DBA формируется из прикладной и исследовательской работы докторанта, публикаций и написания докторской диссертации.</w:t>
      </w:r>
    </w:p>
    <w:p w14:paraId="0F60D481" w14:textId="7A07835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6" w:name="z481"/>
      <w:bookmarkEnd w:id="435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91.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Результаты исследований докторанта публикуются не менее чем в 7 (семи) научных изданиях, журналах, в том числе не менее 3 (трех) в научных изданиях дальнего зарубежья и представленных на международных научных конференциях.</w:t>
      </w:r>
    </w:p>
    <w:p w14:paraId="0F60D482" w14:textId="0D45D74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7" w:name="z482"/>
      <w:bookmarkEnd w:id="43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Результаты исследований докторанта проходят публичное обсуждение.</w:t>
      </w:r>
    </w:p>
    <w:p w14:paraId="0F60D483" w14:textId="4B5F92D5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8" w:name="z483"/>
      <w:bookmarkEnd w:id="437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92.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Научное руководство докторантами программы DBA осуществляется не менее, чем двумя консультантами, назначаемыми из числа докторов (кандидатов наук) с научно-исследовательским (академическим) опытом или имеющими степень DBA с опытом управленческой, консалтинговой работы.</w:t>
      </w:r>
    </w:p>
    <w:p w14:paraId="0F60D484" w14:textId="2C90D46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9" w:name="z484"/>
      <w:bookmarkEnd w:id="438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93.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Преподавание на программах DBA обеспечивается профессорско-преподавательским составом, имеющими ученую степень доктора или кандидата наук и (или) лицами, обладающими профессиональными знаниями и навыками по направлению подготовки, с наличием международных стажировок и публикаций.</w:t>
      </w:r>
    </w:p>
    <w:p w14:paraId="0F60D485" w14:textId="4B30C01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0" w:name="z485"/>
      <w:bookmarkEnd w:id="439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94.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ОВПО обеспечивает условия реализации программы DBA, с применением современных образовательных технологий и предоставлением необходимых образовательных услуг.</w:t>
      </w:r>
    </w:p>
    <w:p w14:paraId="0F60D486" w14:textId="259EA5B0" w:rsidR="003A424E" w:rsidRDefault="009843A9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441" w:name="z486"/>
      <w:bookmarkEnd w:id="440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95.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Лицам, освоившим образовательную программу DBA и защитившим докторскую диссертацию, присуждается степень доктора делового администрирования (DBA) решением аттестационной комиссии ОВПО.</w:t>
      </w:r>
    </w:p>
    <w:p w14:paraId="52470FE0" w14:textId="77777777" w:rsidR="009030FE" w:rsidRPr="009302E1" w:rsidRDefault="009030F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0F60D487" w14:textId="077646B2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442" w:name="z487"/>
      <w:bookmarkEnd w:id="441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lastRenderedPageBreak/>
        <w:t>Глава 3. Требования к максимальному объему учебной нагрузки докторанта</w:t>
      </w:r>
    </w:p>
    <w:p w14:paraId="0F60D488" w14:textId="5F82DFD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3" w:name="z488"/>
      <w:bookmarkEnd w:id="442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96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. Учебная нагрузка измеряется временем, требуемым докторанту для изучения учебной дисциплины,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докторантуры.</w:t>
      </w:r>
    </w:p>
    <w:p w14:paraId="0F60D489" w14:textId="3AD179B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4" w:name="z489"/>
      <w:bookmarkEnd w:id="443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97.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Учебная нагрузка включает всю учебную деятельность докторанта – лекции, семинары, групповые занятия, групповые упражнения, практическую и лабораторные работу, студийные занятия, практику на производстве, научную или профессиональную стажировку, научно-исследовательскую работу (экспериментально-исследовательскую работу), написание и защиту докторской диссертации, самостоятельную работу, в том числе под руководством научного руководителя.</w:t>
      </w:r>
    </w:p>
    <w:p w14:paraId="0F60D48A" w14:textId="1137D573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5" w:name="z490"/>
      <w:bookmarkEnd w:id="444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98.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Докторант обучается на основе индивидуального плана работы, который составляется под руководством научных консультантов.</w:t>
      </w:r>
    </w:p>
    <w:p w14:paraId="0F60D48B" w14:textId="2604607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6" w:name="z491"/>
      <w:bookmarkEnd w:id="445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99.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ОВПО самостоятельно определяет структуру индивидуального плана работы докторанта.</w:t>
      </w:r>
    </w:p>
    <w:p w14:paraId="0F60D48C" w14:textId="10F4835B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7" w:name="z492"/>
      <w:bookmarkEnd w:id="44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индивидуальный план работы докторанта составляется на весь период обучения и включает следующие разделы:</w:t>
      </w:r>
    </w:p>
    <w:p w14:paraId="0F60D48D" w14:textId="0F5FE54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8" w:name="z493"/>
      <w:bookmarkEnd w:id="44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научно-исследовательская, экспериментально-исследовательская работа (тема, направление исследования, сроки и форма отчетности);</w:t>
      </w:r>
    </w:p>
    <w:p w14:paraId="0F60D48E" w14:textId="6CEC40A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9" w:name="z494"/>
      <w:bookmarkEnd w:id="44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практика (в том числе педагогическая), стажировка (программа, база, сроки и форма отчетности);</w:t>
      </w:r>
    </w:p>
    <w:p w14:paraId="0F60D48F" w14:textId="3E79B27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0" w:name="z495"/>
      <w:bookmarkEnd w:id="44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3) тема докторской диссертации с обоснованием и структурой;</w:t>
      </w:r>
    </w:p>
    <w:p w14:paraId="0F60D490" w14:textId="5DC0710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1" w:name="z496"/>
      <w:bookmarkEnd w:id="45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4) план выполнения докторской диссертации;</w:t>
      </w:r>
    </w:p>
    <w:p w14:paraId="0F60D491" w14:textId="3ABDAFD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2" w:name="z497"/>
      <w:bookmarkEnd w:id="451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5) план научных публикаций, участие в научно-практических (научно-теоретических конференциях).</w:t>
      </w:r>
    </w:p>
    <w:p w14:paraId="0F60D492" w14:textId="1A0F230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3" w:name="z498"/>
      <w:bookmarkEnd w:id="452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100.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При определении учебной нагрузки докторанта исходят из того, что учебный год состоит из академических периодов, формы которого (семестр – 15 недель, триместр – 10 недель, квартал – 7-8 недель) определяются ОВПО или научной организацией, периода итоговой аттестации (на выпускном курсе).</w:t>
      </w:r>
    </w:p>
    <w:p w14:paraId="0F60D493" w14:textId="51BF49D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4" w:name="z499"/>
      <w:bookmarkEnd w:id="453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101.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Полная учебная нагрузка одного учебного года соответствует 60 академическим кредитам и соответствует 1800 академическим часам за один учебный год. При этом в течение одного семестра докторант осваивает 30 академических кредитов.</w:t>
      </w:r>
    </w:p>
    <w:p w14:paraId="0F60D494" w14:textId="32807A7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5" w:name="z500"/>
      <w:bookmarkEnd w:id="454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102.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Один академический кредит соответствует 30 академическим часам.</w:t>
      </w:r>
    </w:p>
    <w:p w14:paraId="0F60D495" w14:textId="05E744BC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6" w:name="z501"/>
      <w:bookmarkEnd w:id="455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103.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Учебная нагрузка, указанная в пунктах 100 и 101 настоящего ГОСО, представляет типичную учебную нагрузку. Докторант осваивает за семестр меньшее или большее число академических кредитов. Для отдельных категорий докторантов, в зависимости от формы и технологий обучения, фактическое время достижения результатов обучения может отличаться и рассчитывается ОВПО самостоятельно.</w:t>
      </w:r>
    </w:p>
    <w:p w14:paraId="0F60D496" w14:textId="14448C6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7" w:name="z502"/>
      <w:bookmarkEnd w:id="456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104.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Основным критерием завершенности образовательного процесса по подготовке докторов философии (PhD) (доктора по профилю) является освоение докторантом не менее 180 академических кредитов, включая все виды учебной и научной деятельности.</w:t>
      </w:r>
    </w:p>
    <w:p w14:paraId="0F60D497" w14:textId="1FF21A99" w:rsidR="003A424E" w:rsidRDefault="009843A9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458" w:name="z503"/>
      <w:bookmarkEnd w:id="457"/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 досрочном освоении образовательной программы докторантуры и успешной защиты диссертации докторанту присуждается степень доктора философии (PhD) или доктора по профилю независимо от срока обучения.</w:t>
      </w:r>
    </w:p>
    <w:p w14:paraId="25F32B30" w14:textId="77777777" w:rsidR="009030FE" w:rsidRPr="009302E1" w:rsidRDefault="009030F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0F60D498" w14:textId="488B380D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459" w:name="z504"/>
      <w:bookmarkEnd w:id="458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Глава 4. Требования к уровню подготовки докторанта</w:t>
      </w:r>
    </w:p>
    <w:p w14:paraId="0F60D499" w14:textId="1023ABA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0" w:name="z505"/>
      <w:bookmarkEnd w:id="459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105.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уровню подготовки докторанта определяются на основе Дублинских дескрипторов третьего уровня высшего образования (докторантура) и отражают освоенные компетенции, выраженные в достигнутых результатах обучения.</w:t>
      </w:r>
    </w:p>
    <w:p w14:paraId="0F60D49A" w14:textId="437C2FA8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1" w:name="z506"/>
      <w:bookmarkEnd w:id="460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Результаты обучения формулируются как на уровне всей образовательной программы докторантуры, так и на уровне отдельных модулей или учебной дисциплины.</w:t>
      </w:r>
    </w:p>
    <w:p w14:paraId="0F60D49B" w14:textId="0E3D16A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2" w:name="z507"/>
      <w:bookmarkEnd w:id="461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106.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Дескрипторы третьего уровня в рамках Всеобъемлющей рамки квалификаций Европейского пространства высшего образования (РК-ЕПВО) отражают результаты обучения, характеризующие способности обучающегося:</w:t>
      </w:r>
    </w:p>
    <w:p w14:paraId="0F60D49C" w14:textId="589AB73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3" w:name="z508"/>
      <w:bookmarkEnd w:id="46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демонстрировать системное понимание области изучения, овладение навыками и методами исследования, используемыми в данной области;</w:t>
      </w:r>
    </w:p>
    <w:p w14:paraId="0F60D49D" w14:textId="4274B6A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4" w:name="z509"/>
      <w:bookmarkEnd w:id="46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демонстрировать способность мыслить, проектировать, внедрять и адаптировать существенный процесс исследований с научным подходом;</w:t>
      </w:r>
    </w:p>
    <w:p w14:paraId="0F60D49E" w14:textId="12907C3D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5" w:name="z510"/>
      <w:bookmarkEnd w:id="46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3) вносить вклад собственными оригинальными исследованиями в расширение границ научной области, которые заслуживает публикации на национальном или международном уровне;</w:t>
      </w:r>
    </w:p>
    <w:p w14:paraId="0F60D49F" w14:textId="4BFAF9E4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6" w:name="z511"/>
      <w:bookmarkEnd w:id="46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4) критически анализировать, оценивать и синтезировать новые и сложные идеи;</w:t>
      </w:r>
    </w:p>
    <w:p w14:paraId="0F60D4A0" w14:textId="76516F7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7" w:name="z512"/>
      <w:bookmarkEnd w:id="466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5) сообщать свои знания и достижения коллегам, научному сообществу и широкой общественности;</w:t>
      </w:r>
    </w:p>
    <w:p w14:paraId="0F60D4A1" w14:textId="2D2E786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8" w:name="z513"/>
      <w:bookmarkEnd w:id="46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6) содействовать продвижению в академическом и профессиональном контексте технологического, социального или культурного развития общества, основанному на знаниях.</w:t>
      </w:r>
    </w:p>
    <w:p w14:paraId="0F60D4A2" w14:textId="6ACD122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9" w:name="z514"/>
      <w:bookmarkEnd w:id="468"/>
      <w:r w:rsidRPr="009030F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107.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Лицам, освоившим образовательную программу докторантуры и защитившим докторскую диссертацию, при положительном решении диссертационных советов ОВПО с особым статусом или Комитета по обеспечению качества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(PhD) или доктора по профилю и выдается диплом в соответствии с приказом Министра образования и науки Республики Казахстан от 31 марта 2011 года № 127 "Об утверждении Правил присуждения степеней" (зарегистрирован в Реестре государственной регистрации нормативных правовых актов под № 6951), и приложение (транскрипт).</w:t>
      </w:r>
    </w:p>
    <w:p w14:paraId="0F60D4A3" w14:textId="681B4FE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0" w:name="z515"/>
      <w:bookmarkEnd w:id="469"/>
      <w:r w:rsidRPr="0082727D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108.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Лица, получившие степень доктора PhD, для углубления научных знаний, решения научных и прикладных задач по специализированной теме выполняет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постдокторскую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программу или проводить научные исследования под руководством ведущего ученого выбранной ОВПО.</w:t>
      </w:r>
    </w:p>
    <w:p w14:paraId="0F60D4A4" w14:textId="7AD669A6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1" w:name="z516"/>
      <w:bookmarkEnd w:id="470"/>
      <w:r w:rsidRPr="0082727D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109.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Выпускник профильной докторантуры занимается научной и педагогической деятельностью только при освоении им цикла дисциплин педагогического профиля и прохождения педагогической практики. Данный цикл осваивается в течение дополнительного академического периода (если не предусмотрен 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образовательной программой докторантуры), по завершении которого ему выдается соответствующее свидетельство к основному диплому.</w:t>
      </w:r>
    </w:p>
    <w:p w14:paraId="0F60D4A5" w14:textId="0E9FFFB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2" w:name="z517"/>
      <w:bookmarkEnd w:id="471"/>
      <w:r w:rsidRPr="0082727D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110.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Докторанту, освоившему полный курс теоретического обучения образовательной программы докторантуры, но не выполнившему НИРД (ЭИРД), предоставляется возможность повторно освоить академические кредиты НИРД (ЭИРД) и защитить диссертацию в последующие годы на платной основе.</w:t>
      </w:r>
    </w:p>
    <w:p w14:paraId="0F60D4A6" w14:textId="2B22C802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3" w:name="z518"/>
      <w:bookmarkEnd w:id="472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Докторанту, освоившему полный курс теоретического обучения образовательной программы докторантуры, выполнившему НИРД (ЭИРД), но не защитившему докторскую диссертацию, результаты обучения и академические кредиты присваиваются и предоставляется возможность защитить диссертацию в течение двух лет после выпуска на бесплатной основе, а в последующие годы на платной основе в объеме не менее 4 академических кредитов.</w:t>
      </w:r>
    </w:p>
    <w:p w14:paraId="0F60D4A7" w14:textId="705FC01A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4" w:name="z519"/>
      <w:bookmarkEnd w:id="473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При этом по истечению 3 лет после выпуска докторант защищается только после повторного утверждения научного обоснования диссертационного исследования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research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proposal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ресорч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пропозал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)) на платной основе.</w:t>
      </w:r>
    </w:p>
    <w:p w14:paraId="0F60D4A8" w14:textId="24599B4F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5" w:name="z520"/>
      <w:bookmarkEnd w:id="474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ВСУЗе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докторанту, освоившему полный курс теоретического обучения образовательной программы докторантуры, но не защитившему докторскую диссертацию. предоставляется возможность защитить диссертацию в последующие годы. Порядок повторного освоения кредитов научной компоненты и защиты диссертации определяется </w:t>
      </w:r>
      <w:proofErr w:type="spellStart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ВСУЗом</w:t>
      </w:r>
      <w:proofErr w:type="spellEnd"/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самостоятельно.</w:t>
      </w:r>
    </w:p>
    <w:p w14:paraId="0F60D4A9" w14:textId="726AF52B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476" w:name="z521"/>
      <w:bookmarkEnd w:id="475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Глава 5. Требования к сроку образования докторантуры</w:t>
      </w:r>
    </w:p>
    <w:p w14:paraId="0F60D4AA" w14:textId="1CA7F4E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7" w:name="z522"/>
      <w:bookmarkEnd w:id="476"/>
      <w:r w:rsidRPr="00796FE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111.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Срок обучения в докторантуре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доктора философии (PhD) или по профилю образовательная программа докторантуры считается полностью освоенной.</w:t>
      </w:r>
    </w:p>
    <w:p w14:paraId="0F60D4AB" w14:textId="0C4C55C1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8" w:name="z523"/>
      <w:bookmarkEnd w:id="477"/>
      <w:r w:rsidRPr="00796FE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112.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Подготовка кадров в докторантуре осуществляется на базе образовательных программ магистратуры по двум направлениям:</w:t>
      </w:r>
    </w:p>
    <w:p w14:paraId="0F60D4AC" w14:textId="5E77FB3E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9" w:name="z524"/>
      <w:bookmarkEnd w:id="478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1) научно-педагогическому со сроком обучения не менее трех лет;</w:t>
      </w:r>
    </w:p>
    <w:p w14:paraId="0F60D4AD" w14:textId="3BEE69D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80" w:name="z525"/>
      <w:bookmarkEnd w:id="479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2) профильному со сроком обучения не менее трех лет.</w:t>
      </w:r>
    </w:p>
    <w:p w14:paraId="0F60D4AE" w14:textId="445F41A9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81" w:name="z526"/>
      <w:bookmarkEnd w:id="480"/>
      <w:r w:rsidRPr="00796FE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113.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 Типичные сроки обучения по образовательной программы DВА составляет не менее 3-х лет.</w:t>
      </w:r>
    </w:p>
    <w:bookmarkEnd w:id="481"/>
    <w:p w14:paraId="220A8140" w14:textId="77777777" w:rsidR="00796FE4" w:rsidRPr="000E114F" w:rsidRDefault="00796FE4">
      <w:pPr>
        <w:rPr>
          <w:lang w:val="ru-RU"/>
        </w:rPr>
      </w:pPr>
      <w:r w:rsidRPr="000E114F">
        <w:rPr>
          <w:lang w:val="ru-RU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68"/>
        <w:gridCol w:w="5103"/>
      </w:tblGrid>
      <w:tr w:rsidR="003A424E" w:rsidRPr="000535BE" w14:paraId="0F60D4B1" w14:textId="77777777" w:rsidTr="00796FE4">
        <w:trPr>
          <w:trHeight w:val="30"/>
          <w:tblCellSpacing w:w="0" w:type="auto"/>
        </w:trPr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AF" w14:textId="1566C118" w:rsidR="003A424E" w:rsidRPr="009302E1" w:rsidRDefault="009843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B0" w14:textId="7533E727" w:rsidR="003A424E" w:rsidRPr="009302E1" w:rsidRDefault="009843A9" w:rsidP="00796FE4">
            <w:pPr>
              <w:spacing w:after="0"/>
              <w:ind w:firstLine="19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Приложение 1</w:t>
            </w:r>
            <w:r w:rsidRPr="009302E1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 государственному</w:t>
            </w:r>
            <w:r w:rsidR="00796F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общеобязательному</w:t>
            </w:r>
            <w:r w:rsidRPr="009302E1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стандарту послевузовского</w:t>
            </w:r>
            <w:r w:rsidR="00796F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</w:tbl>
    <w:p w14:paraId="6D0148AC" w14:textId="77777777" w:rsidR="00796FE4" w:rsidRDefault="009843A9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82" w:name="z560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</w:p>
    <w:p w14:paraId="0F60D4B2" w14:textId="654DEA6A" w:rsidR="003A424E" w:rsidRDefault="009843A9" w:rsidP="00796FE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Структура образовательной программы магистратуры по научно-педагогическому направлению</w:t>
      </w:r>
    </w:p>
    <w:bookmarkEnd w:id="482"/>
    <w:p w14:paraId="0F60D4B3" w14:textId="2E48D895" w:rsidR="003A424E" w:rsidRDefault="009843A9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9302E1">
        <w:rPr>
          <w:rFonts w:ascii="Arial" w:hAnsi="Arial" w:cs="Arial"/>
          <w:color w:val="FF0000"/>
          <w:sz w:val="24"/>
          <w:szCs w:val="24"/>
          <w:lang w:val="ru-RU"/>
        </w:rPr>
        <w:t xml:space="preserve">       </w:t>
      </w:r>
      <w:r w:rsidRPr="00796FE4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Приложение 1 -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30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394"/>
        <w:gridCol w:w="2170"/>
        <w:gridCol w:w="1989"/>
      </w:tblGrid>
      <w:tr w:rsidR="003A424E" w:rsidRPr="009302E1" w14:paraId="0F60D4B7" w14:textId="77777777" w:rsidTr="00796FE4">
        <w:trPr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B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B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41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B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3A424E" w:rsidRPr="009302E1" w14:paraId="0F60D4BC" w14:textId="77777777" w:rsidTr="00796FE4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4B8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4B9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B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B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</w:t>
            </w:r>
          </w:p>
        </w:tc>
      </w:tr>
      <w:tr w:rsidR="003A424E" w:rsidRPr="009302E1" w14:paraId="0F60D4C1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B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B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B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C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A424E" w:rsidRPr="009302E1" w14:paraId="0F60D4C6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C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C3" w14:textId="77777777" w:rsidR="003A424E" w:rsidRPr="009302E1" w:rsidRDefault="009843A9" w:rsidP="00796FE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C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2640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C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88</w:t>
            </w:r>
          </w:p>
        </w:tc>
      </w:tr>
      <w:tr w:rsidR="003A424E" w:rsidRPr="009302E1" w14:paraId="0F60D4CB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C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C8" w14:textId="77777777" w:rsidR="003A424E" w:rsidRPr="009302E1" w:rsidRDefault="009843A9" w:rsidP="00796FE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дисциплин (БД)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C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1050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C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3A424E" w:rsidRPr="009302E1" w14:paraId="0F60D4D0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C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CD" w14:textId="77777777" w:rsidR="003A424E" w:rsidRPr="009302E1" w:rsidRDefault="009843A9" w:rsidP="00796FE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(ВК):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C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C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3A424E" w:rsidRPr="009302E1" w14:paraId="0F60D4D8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D2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D3" w14:textId="77777777" w:rsidR="003A424E" w:rsidRPr="009302E1" w:rsidRDefault="009843A9" w:rsidP="00796FE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D5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D7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4E0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DA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DB" w14:textId="77777777" w:rsidR="003A424E" w:rsidRPr="009302E1" w:rsidRDefault="009843A9" w:rsidP="00796FE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История и философия науки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DD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DF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4E8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E2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E3" w14:textId="77777777" w:rsidR="003A424E" w:rsidRPr="009302E1" w:rsidRDefault="009843A9" w:rsidP="00796FE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Иностранный язык (профессиональный)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E5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E7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4F0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EA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EB" w14:textId="77777777" w:rsidR="003A424E" w:rsidRPr="009302E1" w:rsidRDefault="009843A9" w:rsidP="00796FE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Педагогика высшей школы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ED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EF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4F8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F2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F3" w14:textId="77777777" w:rsidR="003A424E" w:rsidRPr="009302E1" w:rsidRDefault="009843A9" w:rsidP="00796FE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Психология управления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F5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F7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500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FA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FB" w14:textId="77777777" w:rsidR="003A424E" w:rsidRPr="009302E1" w:rsidRDefault="009843A9" w:rsidP="00796FE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Педагогическая практика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FD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4FF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505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0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02" w14:textId="77777777" w:rsidR="003A424E" w:rsidRPr="009302E1" w:rsidRDefault="009843A9" w:rsidP="00796FE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Компонент по выбору (КВ)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0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0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3A424E" w:rsidRPr="009302E1" w14:paraId="0F60D50A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0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07" w14:textId="77777777" w:rsidR="003A424E" w:rsidRPr="009302E1" w:rsidRDefault="009843A9" w:rsidP="00796FE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0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1590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0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3A424E" w:rsidRPr="000535BE" w14:paraId="0F60D511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0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0C" w14:textId="77777777" w:rsidR="003A424E" w:rsidRPr="009302E1" w:rsidRDefault="009843A9" w:rsidP="00796FE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0D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50E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0F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510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518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1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13" w14:textId="77777777" w:rsidR="003A424E" w:rsidRPr="009302E1" w:rsidRDefault="009843A9" w:rsidP="00796FE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Исследовательская практика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15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17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51D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1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1A" w14:textId="77777777" w:rsidR="003A424E" w:rsidRPr="009302E1" w:rsidRDefault="009843A9" w:rsidP="00796FE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Научно-исследовательская работа магистранта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1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720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1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3A424E" w:rsidRPr="009302E1" w14:paraId="0F60D522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1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1F" w14:textId="77777777" w:rsidR="003A424E" w:rsidRPr="009302E1" w:rsidRDefault="009843A9" w:rsidP="00796FE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Научно-исследовательская работа магистранта, включая прохождение стажировки и выполнение магистерской диссертации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2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720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2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3A424E" w:rsidRPr="009302E1" w14:paraId="0F60D529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2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24" w14:textId="77777777" w:rsidR="003A424E" w:rsidRPr="009302E1" w:rsidRDefault="009843A9" w:rsidP="00796FE4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25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526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27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528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52E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2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2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 (ИА)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2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240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2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8</w:t>
            </w:r>
          </w:p>
        </w:tc>
      </w:tr>
      <w:tr w:rsidR="003A424E" w:rsidRPr="009302E1" w14:paraId="0F60D533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2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3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Оформление и защита магистерской диссертации (</w:t>
            </w:r>
            <w:proofErr w:type="spellStart"/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ОиЗМД</w:t>
            </w:r>
            <w:proofErr w:type="spellEnd"/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3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3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A424E" w:rsidRPr="009302E1" w14:paraId="0F60D539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35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3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3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3600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3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120</w:t>
            </w:r>
          </w:p>
        </w:tc>
      </w:tr>
    </w:tbl>
    <w:p w14:paraId="35AC9E71" w14:textId="77777777" w:rsidR="00796FE4" w:rsidRDefault="00796FE4">
      <w:r>
        <w:br w:type="page"/>
      </w:r>
    </w:p>
    <w:p w14:paraId="5B83E190" w14:textId="125BEB85" w:rsidR="00796FE4" w:rsidRDefault="00796FE4" w:rsidP="00796FE4">
      <w:pPr>
        <w:pStyle w:val="ae"/>
        <w:spacing w:after="0"/>
        <w:ind w:left="788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bookmarkStart w:id="483" w:name="z530"/>
      <w:r w:rsidRPr="00796FE4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2</w:t>
      </w:r>
      <w:r w:rsidRPr="00796FE4">
        <w:rPr>
          <w:rFonts w:ascii="Arial" w:hAnsi="Arial" w:cs="Arial"/>
          <w:sz w:val="24"/>
          <w:szCs w:val="24"/>
          <w:lang w:val="ru-RU"/>
        </w:rPr>
        <w:br/>
      </w:r>
      <w:r w:rsidRPr="00796FE4">
        <w:rPr>
          <w:rFonts w:ascii="Arial" w:hAnsi="Arial" w:cs="Arial"/>
          <w:color w:val="000000"/>
          <w:sz w:val="24"/>
          <w:szCs w:val="24"/>
          <w:lang w:val="ru-RU"/>
        </w:rPr>
        <w:t>к государственному общеобязательному</w:t>
      </w:r>
      <w:r w:rsidRPr="00796FE4">
        <w:rPr>
          <w:rFonts w:ascii="Arial" w:hAnsi="Arial" w:cs="Arial"/>
          <w:sz w:val="24"/>
          <w:szCs w:val="24"/>
          <w:lang w:val="ru-RU"/>
        </w:rPr>
        <w:br/>
      </w:r>
      <w:r w:rsidRPr="00796FE4">
        <w:rPr>
          <w:rFonts w:ascii="Arial" w:hAnsi="Arial" w:cs="Arial"/>
          <w:color w:val="000000"/>
          <w:sz w:val="24"/>
          <w:szCs w:val="24"/>
          <w:lang w:val="ru-RU"/>
        </w:rPr>
        <w:t>стандарту послевузовского образования</w:t>
      </w:r>
    </w:p>
    <w:p w14:paraId="6B67037D" w14:textId="77777777" w:rsidR="00796FE4" w:rsidRPr="00796FE4" w:rsidRDefault="00796FE4" w:rsidP="00796FE4">
      <w:pPr>
        <w:pStyle w:val="ae"/>
        <w:spacing w:after="0"/>
        <w:ind w:left="788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0F60D53D" w14:textId="69FDB8C3" w:rsidR="003A424E" w:rsidRDefault="009843A9" w:rsidP="00796FE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Структура образовательной программы магистратуры по научно-педагогическому направлению в </w:t>
      </w:r>
      <w:proofErr w:type="spellStart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ВСУЗах</w:t>
      </w:r>
      <w:proofErr w:type="spellEnd"/>
    </w:p>
    <w:p w14:paraId="45A5EF79" w14:textId="77777777" w:rsidR="00796FE4" w:rsidRPr="009302E1" w:rsidRDefault="00796FE4" w:rsidP="00796FE4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911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678"/>
        <w:gridCol w:w="2351"/>
        <w:gridCol w:w="1334"/>
      </w:tblGrid>
      <w:tr w:rsidR="003A424E" w:rsidRPr="009302E1" w14:paraId="0F60D541" w14:textId="77777777" w:rsidTr="00796FE4">
        <w:trPr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3"/>
          <w:p w14:paraId="0F60D53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3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3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4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3A424E" w:rsidRPr="009302E1" w14:paraId="0F60D545" w14:textId="77777777" w:rsidTr="00796FE4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542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543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4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кредитах, %</w:t>
            </w:r>
          </w:p>
        </w:tc>
      </w:tr>
      <w:tr w:rsidR="003A424E" w:rsidRPr="009302E1" w14:paraId="0F60D549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4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4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4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A424E" w:rsidRPr="009302E1" w14:paraId="0F60D54D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4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4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3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4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74</w:t>
            </w:r>
          </w:p>
        </w:tc>
      </w:tr>
      <w:tr w:rsidR="003A424E" w:rsidRPr="009302E1" w14:paraId="0F60D551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4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4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дисциплин (БД)</w:t>
            </w:r>
          </w:p>
        </w:tc>
        <w:tc>
          <w:tcPr>
            <w:tcW w:w="3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5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16%</w:t>
            </w:r>
          </w:p>
        </w:tc>
      </w:tr>
      <w:tr w:rsidR="003A424E" w:rsidRPr="009302E1" w14:paraId="0F60D556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5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5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(ВК):</w:t>
            </w:r>
          </w:p>
        </w:tc>
        <w:tc>
          <w:tcPr>
            <w:tcW w:w="3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55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55A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5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5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3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5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46%</w:t>
            </w:r>
          </w:p>
        </w:tc>
      </w:tr>
      <w:tr w:rsidR="003A424E" w:rsidRPr="009302E1" w14:paraId="0F60D55F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5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5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</w:t>
            </w:r>
          </w:p>
        </w:tc>
        <w:tc>
          <w:tcPr>
            <w:tcW w:w="3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5E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563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6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6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Научно-исследовательская работа</w:t>
            </w:r>
          </w:p>
        </w:tc>
        <w:tc>
          <w:tcPr>
            <w:tcW w:w="3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6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34</w:t>
            </w:r>
          </w:p>
        </w:tc>
      </w:tr>
      <w:tr w:rsidR="003A424E" w:rsidRPr="000535BE" w14:paraId="0F60D568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6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6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Научно-исследовательская работа магистранта, включая прохождение стажировки и выполнение магистерской диссертации (НИРМ)</w:t>
            </w:r>
          </w:p>
        </w:tc>
        <w:tc>
          <w:tcPr>
            <w:tcW w:w="3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66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567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56D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6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6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3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6C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571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6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6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 (ИА)</w:t>
            </w:r>
          </w:p>
        </w:tc>
        <w:tc>
          <w:tcPr>
            <w:tcW w:w="3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7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12</w:t>
            </w:r>
          </w:p>
        </w:tc>
      </w:tr>
      <w:tr w:rsidR="003A424E" w:rsidRPr="009302E1" w14:paraId="0F60D576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7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7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Комплексный государственный экзамен (КГЭ)</w:t>
            </w:r>
          </w:p>
        </w:tc>
        <w:tc>
          <w:tcPr>
            <w:tcW w:w="3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75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0535BE" w14:paraId="0F60D57B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7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7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Оформление и защита магистерской диссертации (</w:t>
            </w:r>
            <w:proofErr w:type="spellStart"/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ОиЗМД</w:t>
            </w:r>
            <w:proofErr w:type="spellEnd"/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7A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580" w14:textId="77777777" w:rsidTr="00796FE4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7D" w14:textId="77777777" w:rsidR="003A424E" w:rsidRPr="009302E1" w:rsidRDefault="003A424E" w:rsidP="00796FE4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7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6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7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120</w:t>
            </w:r>
          </w:p>
        </w:tc>
      </w:tr>
      <w:tr w:rsidR="003A424E" w:rsidRPr="009302E1" w14:paraId="0F60D583" w14:textId="77777777" w:rsidTr="00796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81" w14:textId="77777777" w:rsidR="003A424E" w:rsidRPr="009302E1" w:rsidRDefault="009843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82" w14:textId="4090AC8F" w:rsidR="003A424E" w:rsidRPr="009302E1" w:rsidRDefault="003A42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7FFFBE9F" w14:textId="77777777" w:rsidR="00796FE4" w:rsidRDefault="009843A9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84" w:name="z561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="00796FE4">
        <w:rPr>
          <w:rFonts w:ascii="Arial" w:hAnsi="Arial" w:cs="Arial"/>
          <w:b/>
          <w:color w:val="000000"/>
          <w:sz w:val="24"/>
          <w:szCs w:val="24"/>
          <w:lang w:val="ru-RU"/>
        </w:rPr>
        <w:br w:type="page"/>
      </w:r>
    </w:p>
    <w:p w14:paraId="0066C583" w14:textId="313A8C88" w:rsidR="00796FE4" w:rsidRDefault="00796FE4" w:rsidP="00796FE4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3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к государственному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общеобязательному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стандарту послевузовского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образования</w:t>
      </w:r>
    </w:p>
    <w:p w14:paraId="6E7C811D" w14:textId="77777777" w:rsidR="00796FE4" w:rsidRDefault="00796FE4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0F60D584" w14:textId="01B3EC4A" w:rsidR="003A424E" w:rsidRPr="009302E1" w:rsidRDefault="009843A9" w:rsidP="00796FE4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Структура образовательной программы магистратуры по профильному направлению</w:t>
      </w:r>
    </w:p>
    <w:bookmarkEnd w:id="484"/>
    <w:p w14:paraId="0F60D585" w14:textId="7D4966D2" w:rsidR="003A424E" w:rsidRDefault="009843A9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796FE4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Приложение 3 - в редакции приказа Министра науки и высшего образования РК от 20.02.2023 № 66 (вводится в действие по истечении десяти календарных дней после дня его первого официального опубликования).</w:t>
      </w:r>
    </w:p>
    <w:p w14:paraId="03FA78B5" w14:textId="77777777" w:rsidR="00796FE4" w:rsidRPr="00796FE4" w:rsidRDefault="00796FE4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</w:p>
    <w:tbl>
      <w:tblPr>
        <w:tblW w:w="9532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94"/>
        <w:gridCol w:w="1701"/>
        <w:gridCol w:w="1842"/>
        <w:gridCol w:w="1701"/>
      </w:tblGrid>
      <w:tr w:rsidR="003A424E" w:rsidRPr="009302E1" w14:paraId="0F60D589" w14:textId="77777777" w:rsidTr="00796FE4">
        <w:trPr>
          <w:trHeight w:val="30"/>
          <w:tblCellSpacing w:w="0" w:type="auto"/>
        </w:trPr>
        <w:tc>
          <w:tcPr>
            <w:tcW w:w="4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86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87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68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88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Общая трудоемкость</w:t>
            </w:r>
          </w:p>
        </w:tc>
      </w:tr>
      <w:tr w:rsidR="003A424E" w:rsidRPr="000535BE" w14:paraId="0F60D58E" w14:textId="77777777" w:rsidTr="00796FE4">
        <w:trPr>
          <w:trHeight w:val="30"/>
          <w:tblCellSpacing w:w="0" w:type="auto"/>
        </w:trPr>
        <w:tc>
          <w:tcPr>
            <w:tcW w:w="4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58A" w14:textId="77777777" w:rsidR="003A424E" w:rsidRPr="00796FE4" w:rsidRDefault="003A424E" w:rsidP="00796FE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58B" w14:textId="77777777" w:rsidR="003A424E" w:rsidRPr="00796FE4" w:rsidRDefault="003A424E" w:rsidP="00796FE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2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8C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с типичным сроком обучения 1 год</w:t>
            </w:r>
          </w:p>
        </w:tc>
        <w:tc>
          <w:tcPr>
            <w:tcW w:w="35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8D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с типичным сроком обучения 1,5 года</w:t>
            </w:r>
          </w:p>
        </w:tc>
      </w:tr>
      <w:tr w:rsidR="003A424E" w:rsidRPr="009302E1" w14:paraId="0F60D595" w14:textId="77777777" w:rsidTr="00796FE4">
        <w:trPr>
          <w:trHeight w:val="30"/>
          <w:tblCellSpacing w:w="0" w:type="auto"/>
        </w:trPr>
        <w:tc>
          <w:tcPr>
            <w:tcW w:w="4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58F" w14:textId="77777777" w:rsidR="003A424E" w:rsidRPr="00796FE4" w:rsidRDefault="003A424E" w:rsidP="00796FE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590" w14:textId="77777777" w:rsidR="003A424E" w:rsidRPr="00796FE4" w:rsidRDefault="003A424E" w:rsidP="00796FE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91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в академических часах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92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в академических кредитах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93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в академических часах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94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в академических кредитах</w:t>
            </w:r>
          </w:p>
        </w:tc>
      </w:tr>
      <w:tr w:rsidR="003A424E" w:rsidRPr="009302E1" w14:paraId="0F60D59C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96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97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98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99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9A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9B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</w:tr>
      <w:tr w:rsidR="003A424E" w:rsidRPr="009302E1" w14:paraId="0F60D5A3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9D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1.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9E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Теоретическое обучение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9F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1170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A0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39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A1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1920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A2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64</w:t>
            </w:r>
          </w:p>
        </w:tc>
      </w:tr>
      <w:tr w:rsidR="003A424E" w:rsidRPr="009302E1" w14:paraId="0F60D5AB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A4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1.1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A5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Цикл базовых дисциплин (БД)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A6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300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A7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</w:t>
            </w:r>
          </w:p>
          <w:p w14:paraId="0F60D5A8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A9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450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AA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15</w:t>
            </w:r>
          </w:p>
        </w:tc>
      </w:tr>
      <w:tr w:rsidR="003A424E" w:rsidRPr="009302E1" w14:paraId="0F60D5B2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AC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1)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AD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Вузовский компонент (ВК)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AE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180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AF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B0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180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B1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</w:tr>
      <w:tr w:rsidR="003A424E" w:rsidRPr="009302E1" w14:paraId="0F60D5BE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B4" w14:textId="77777777" w:rsidR="003A424E" w:rsidRPr="00796FE4" w:rsidRDefault="003A424E" w:rsidP="00796FE4">
            <w:pPr>
              <w:spacing w:after="20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B5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в том числе: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B7" w14:textId="77777777" w:rsidR="003A424E" w:rsidRPr="00796FE4" w:rsidRDefault="003A424E" w:rsidP="00796FE4">
            <w:pPr>
              <w:spacing w:after="20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B9" w14:textId="77777777" w:rsidR="003A424E" w:rsidRPr="00796FE4" w:rsidRDefault="003A424E" w:rsidP="00796FE4">
            <w:pPr>
              <w:spacing w:after="20"/>
              <w:rPr>
                <w:rFonts w:ascii="Arial" w:hAnsi="Arial" w:cs="Arial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BB" w14:textId="77777777" w:rsidR="003A424E" w:rsidRPr="00796FE4" w:rsidRDefault="003A424E" w:rsidP="00796FE4">
            <w:pPr>
              <w:spacing w:after="20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BD" w14:textId="77777777" w:rsidR="003A424E" w:rsidRPr="00796FE4" w:rsidRDefault="003A424E" w:rsidP="00796FE4">
            <w:pPr>
              <w:spacing w:after="20"/>
              <w:rPr>
                <w:rFonts w:ascii="Arial" w:hAnsi="Arial" w:cs="Arial"/>
                <w:lang w:val="ru-RU"/>
              </w:rPr>
            </w:pPr>
          </w:p>
        </w:tc>
      </w:tr>
      <w:tr w:rsidR="003A424E" w:rsidRPr="009302E1" w14:paraId="0F60D5CA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BF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5C0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C1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Иностранный язык (профессиональный)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C2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5C3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C4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5C5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C6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5C7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C8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5C9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</w:tr>
      <w:tr w:rsidR="003A424E" w:rsidRPr="009302E1" w14:paraId="0F60D5D6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CC" w14:textId="77777777" w:rsidR="003A424E" w:rsidRPr="00796FE4" w:rsidRDefault="003A424E" w:rsidP="00796FE4">
            <w:pPr>
              <w:spacing w:after="20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CD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Менеджмент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CF" w14:textId="77777777" w:rsidR="003A424E" w:rsidRPr="00796FE4" w:rsidRDefault="003A424E" w:rsidP="00796FE4">
            <w:pPr>
              <w:spacing w:after="20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D1" w14:textId="77777777" w:rsidR="003A424E" w:rsidRPr="00796FE4" w:rsidRDefault="003A424E" w:rsidP="00796FE4">
            <w:pPr>
              <w:spacing w:after="20"/>
              <w:rPr>
                <w:rFonts w:ascii="Arial" w:hAnsi="Arial" w:cs="Arial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D3" w14:textId="77777777" w:rsidR="003A424E" w:rsidRPr="00796FE4" w:rsidRDefault="003A424E" w:rsidP="00796FE4">
            <w:pPr>
              <w:spacing w:after="20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D5" w14:textId="77777777" w:rsidR="003A424E" w:rsidRPr="00796FE4" w:rsidRDefault="003A424E" w:rsidP="00796FE4">
            <w:pPr>
              <w:spacing w:after="20"/>
              <w:rPr>
                <w:rFonts w:ascii="Arial" w:hAnsi="Arial" w:cs="Arial"/>
                <w:lang w:val="ru-RU"/>
              </w:rPr>
            </w:pPr>
          </w:p>
        </w:tc>
      </w:tr>
      <w:tr w:rsidR="003A424E" w:rsidRPr="009302E1" w14:paraId="0F60D5E2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D7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5D8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D9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Психология управления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DA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5DB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DC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5DD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DE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5DF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E0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5E1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</w:tr>
      <w:tr w:rsidR="003A424E" w:rsidRPr="009302E1" w14:paraId="0F60D5EA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E3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2)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E4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Компонент по выбору (КВ)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E5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120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E6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</w:t>
            </w:r>
          </w:p>
          <w:p w14:paraId="0F60D5E7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E8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270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E9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9</w:t>
            </w:r>
          </w:p>
        </w:tc>
      </w:tr>
      <w:tr w:rsidR="003A424E" w:rsidRPr="009302E1" w14:paraId="0F60D5F2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EB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1.2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EC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Цикл профилирующих дисциплин (ПД)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ED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870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EE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</w:t>
            </w:r>
          </w:p>
          <w:p w14:paraId="0F60D5EF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29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F0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1470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F1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49</w:t>
            </w:r>
          </w:p>
        </w:tc>
      </w:tr>
      <w:tr w:rsidR="003A424E" w:rsidRPr="000535BE" w14:paraId="0F60D5FD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F3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1)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F4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F5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5F6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F7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5F8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F9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5FA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FB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5FC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</w:tr>
      <w:tr w:rsidR="003A424E" w:rsidRPr="009302E1" w14:paraId="0F60D608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FE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2)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5FF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Производственная практика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00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601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02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603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04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605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06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607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</w:tr>
      <w:tr w:rsidR="003A424E" w:rsidRPr="009302E1" w14:paraId="0F60D610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09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0A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Экспериментально-исследовательская работа магистранта (ЭИРМ)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0B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</w:t>
            </w:r>
          </w:p>
          <w:p w14:paraId="0F60D60C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390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0D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13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0E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540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0F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</w:tr>
      <w:tr w:rsidR="003A424E" w:rsidRPr="009302E1" w14:paraId="0F60D618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11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1)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12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 xml:space="preserve">Экспериментально-исследовательская </w:t>
            </w:r>
            <w:r w:rsidRPr="00796FE4">
              <w:rPr>
                <w:rFonts w:ascii="Arial" w:hAnsi="Arial" w:cs="Arial"/>
                <w:color w:val="000000"/>
                <w:lang w:val="ru-RU"/>
              </w:rPr>
              <w:lastRenderedPageBreak/>
              <w:t>работа магистранта, включая прохождение стажировки и выполнение магистерского проекта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13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lastRenderedPageBreak/>
              <w:t>Не менее</w:t>
            </w:r>
          </w:p>
          <w:p w14:paraId="0F60D614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390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15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13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16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540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17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</w:tr>
      <w:tr w:rsidR="003A424E" w:rsidRPr="009302E1" w14:paraId="0F60D623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19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1A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Дополнительные виды обучения (ДВО)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1B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61C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1D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61E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1F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620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21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622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</w:tr>
      <w:tr w:rsidR="003A424E" w:rsidRPr="009302E1" w14:paraId="0F60D62A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24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25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Итоговая аттестация (ИА)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26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240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27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8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28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240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29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8</w:t>
            </w:r>
          </w:p>
        </w:tc>
      </w:tr>
      <w:tr w:rsidR="003A424E" w:rsidRPr="009302E1" w14:paraId="0F60D631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2B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1)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2C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Оформление и защита магистерского проекта (</w:t>
            </w:r>
            <w:proofErr w:type="spellStart"/>
            <w:r w:rsidRPr="00796FE4">
              <w:rPr>
                <w:rFonts w:ascii="Arial" w:hAnsi="Arial" w:cs="Arial"/>
                <w:color w:val="000000"/>
                <w:lang w:val="ru-RU"/>
              </w:rPr>
              <w:t>ОиЗМП</w:t>
            </w:r>
            <w:proofErr w:type="spellEnd"/>
            <w:r w:rsidRPr="00796FE4">
              <w:rPr>
                <w:rFonts w:ascii="Arial" w:hAnsi="Arial" w:cs="Arial"/>
                <w:color w:val="000000"/>
                <w:lang w:val="ru-RU"/>
              </w:rPr>
              <w:t>)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2D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240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2E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8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2F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240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30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8</w:t>
            </w:r>
          </w:p>
        </w:tc>
      </w:tr>
      <w:tr w:rsidR="003A424E" w:rsidRPr="009302E1" w14:paraId="0F60D639" w14:textId="77777777" w:rsidTr="00796FE4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32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  <w:p w14:paraId="0F60D633" w14:textId="77777777" w:rsidR="003A424E" w:rsidRPr="00796FE4" w:rsidRDefault="003A424E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34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35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1800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36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60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37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2700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38" w14:textId="77777777" w:rsidR="003A424E" w:rsidRPr="00796FE4" w:rsidRDefault="009843A9" w:rsidP="00796FE4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96FE4">
              <w:rPr>
                <w:rFonts w:ascii="Arial" w:hAnsi="Arial" w:cs="Arial"/>
                <w:color w:val="000000"/>
                <w:lang w:val="ru-RU"/>
              </w:rPr>
              <w:t>Не менее 90</w:t>
            </w:r>
          </w:p>
        </w:tc>
      </w:tr>
    </w:tbl>
    <w:p w14:paraId="0F60D63A" w14:textId="77777777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sz w:val="24"/>
          <w:szCs w:val="24"/>
          <w:lang w:val="ru-RU"/>
        </w:rPr>
        <w:br/>
      </w:r>
    </w:p>
    <w:p w14:paraId="0FE194DC" w14:textId="77777777" w:rsidR="00796FE4" w:rsidRDefault="00796FE4">
      <w:r>
        <w:br w:type="page"/>
      </w:r>
    </w:p>
    <w:p w14:paraId="7B625F05" w14:textId="64C4BE46" w:rsidR="002B43A3" w:rsidRDefault="002B43A3" w:rsidP="00033429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85" w:name="z534"/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4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к </w:t>
      </w:r>
      <w:r w:rsidR="00033429" w:rsidRPr="009302E1">
        <w:rPr>
          <w:rFonts w:ascii="Arial" w:hAnsi="Arial" w:cs="Arial"/>
          <w:color w:val="000000"/>
          <w:sz w:val="24"/>
          <w:szCs w:val="24"/>
          <w:lang w:val="ru-RU"/>
        </w:rPr>
        <w:t xml:space="preserve">государственному </w:t>
      </w:r>
      <w:r w:rsidR="00033429">
        <w:rPr>
          <w:rFonts w:ascii="Arial" w:hAnsi="Arial" w:cs="Arial"/>
          <w:color w:val="000000"/>
          <w:sz w:val="24"/>
          <w:szCs w:val="24"/>
          <w:lang w:val="ru-RU"/>
        </w:rPr>
        <w:t>общеобязательному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стандарту послевузовского образования</w:t>
      </w:r>
    </w:p>
    <w:p w14:paraId="0E87E036" w14:textId="77777777" w:rsidR="00033429" w:rsidRDefault="00033429" w:rsidP="0003342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0F60D63E" w14:textId="6AC479F7" w:rsidR="003A424E" w:rsidRPr="009302E1" w:rsidRDefault="009843A9" w:rsidP="00033429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Структура образовательной программы магистратуры по профильному направлению в </w:t>
      </w:r>
      <w:proofErr w:type="spellStart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ВСУЗах</w:t>
      </w:r>
      <w:proofErr w:type="spellEnd"/>
    </w:p>
    <w:tbl>
      <w:tblPr>
        <w:tblW w:w="929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394"/>
        <w:gridCol w:w="2170"/>
        <w:gridCol w:w="2126"/>
      </w:tblGrid>
      <w:tr w:rsidR="003A424E" w:rsidRPr="009302E1" w14:paraId="0F60D642" w14:textId="77777777" w:rsidTr="00033429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5"/>
          <w:p w14:paraId="0F60D63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40" w14:textId="77777777" w:rsidR="003A424E" w:rsidRPr="009302E1" w:rsidRDefault="009843A9" w:rsidP="00033429">
            <w:pPr>
              <w:spacing w:after="20"/>
              <w:ind w:left="20" w:firstLine="19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42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4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3A424E" w:rsidRPr="000535BE" w14:paraId="0F60D647" w14:textId="77777777" w:rsidTr="0003342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643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644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4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 типичным сроком обучения 1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4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 типичным сроком обучения 1,5 года</w:t>
            </w:r>
          </w:p>
        </w:tc>
      </w:tr>
      <w:tr w:rsidR="003A424E" w:rsidRPr="009302E1" w14:paraId="0F60D64C" w14:textId="77777777" w:rsidTr="0003342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648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649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4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кредитах, %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4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кредитах, %</w:t>
            </w:r>
          </w:p>
        </w:tc>
      </w:tr>
      <w:tr w:rsidR="003A424E" w:rsidRPr="009302E1" w14:paraId="0F60D651" w14:textId="77777777" w:rsidTr="0003342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4D" w14:textId="77777777" w:rsidR="003A424E" w:rsidRPr="009302E1" w:rsidRDefault="009843A9" w:rsidP="0003342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4E" w14:textId="77777777" w:rsidR="003A424E" w:rsidRPr="009302E1" w:rsidRDefault="009843A9" w:rsidP="0003342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4F" w14:textId="77777777" w:rsidR="003A424E" w:rsidRPr="009302E1" w:rsidRDefault="009843A9" w:rsidP="0003342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50" w14:textId="77777777" w:rsidR="003A424E" w:rsidRPr="009302E1" w:rsidRDefault="009843A9" w:rsidP="0003342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A424E" w:rsidRPr="009302E1" w14:paraId="0F60D656" w14:textId="77777777" w:rsidTr="0003342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5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5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5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35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5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60</w:t>
            </w:r>
          </w:p>
        </w:tc>
      </w:tr>
      <w:tr w:rsidR="003A424E" w:rsidRPr="009302E1" w14:paraId="0F60D65B" w14:textId="77777777" w:rsidTr="0003342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5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5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дисциплин (БД)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5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12%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5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15%</w:t>
            </w:r>
          </w:p>
        </w:tc>
      </w:tr>
      <w:tr w:rsidR="003A424E" w:rsidRPr="009302E1" w14:paraId="0F60D662" w14:textId="77777777" w:rsidTr="0003342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5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5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5F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61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667" w14:textId="77777777" w:rsidTr="0003342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6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6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6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47%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6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50%</w:t>
            </w:r>
          </w:p>
        </w:tc>
      </w:tr>
      <w:tr w:rsidR="003A424E" w:rsidRPr="009302E1" w14:paraId="0F60D66E" w14:textId="77777777" w:rsidTr="0003342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6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6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6B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6D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673" w14:textId="77777777" w:rsidTr="0003342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6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7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Экспериментально-исследовательская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7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7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18</w:t>
            </w:r>
          </w:p>
        </w:tc>
      </w:tr>
      <w:tr w:rsidR="003A424E" w:rsidRPr="000535BE" w14:paraId="0F60D67A" w14:textId="77777777" w:rsidTr="0003342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7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7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Экспериментально-исследовательская работа магистранта, включая выполнение магистерского проекта (ЭИРМ)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76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677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78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679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0535BE" w14:paraId="0F60D681" w14:textId="77777777" w:rsidTr="0003342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7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7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Производственная практика (профессиональная практика или войсковая стажировка)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7D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67E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7F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680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688" w14:textId="77777777" w:rsidTr="0003342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8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8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84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685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86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687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68D" w14:textId="77777777" w:rsidTr="0003342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8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8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 (ИА)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8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8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12</w:t>
            </w:r>
          </w:p>
        </w:tc>
      </w:tr>
      <w:tr w:rsidR="003A424E" w:rsidRPr="009302E1" w14:paraId="0F60D694" w14:textId="77777777" w:rsidTr="0003342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8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8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Комплексный государственный экзамен (КГЭ)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90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691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92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693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0535BE" w14:paraId="0F60D69B" w14:textId="77777777" w:rsidTr="0003342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9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9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Оформление и защита магистерской диссертации (проекта) (</w:t>
            </w:r>
            <w:proofErr w:type="spellStart"/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ОиЗМД</w:t>
            </w:r>
            <w:proofErr w:type="spellEnd"/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(П)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97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698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99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69A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6A1" w14:textId="77777777" w:rsidTr="0003342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9D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9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9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60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A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90*</w:t>
            </w:r>
          </w:p>
        </w:tc>
      </w:tr>
    </w:tbl>
    <w:p w14:paraId="0F60D6A2" w14:textId="77777777" w:rsidR="003A424E" w:rsidRPr="009302E1" w:rsidRDefault="009843A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86" w:name="z535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      * В профильной магистратуре со сроком обучения 1,5 года общая трудоемкость составляет не более 110 кредитов.</w:t>
      </w:r>
    </w:p>
    <w:bookmarkEnd w:id="486"/>
    <w:p w14:paraId="2AFE6E73" w14:textId="77777777" w:rsidR="00033429" w:rsidRPr="000E114F" w:rsidRDefault="00033429">
      <w:pPr>
        <w:rPr>
          <w:lang w:val="ru-RU"/>
        </w:rPr>
      </w:pPr>
      <w:r w:rsidRPr="000E114F">
        <w:rPr>
          <w:lang w:val="ru-RU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67"/>
        <w:gridCol w:w="3918"/>
      </w:tblGrid>
      <w:tr w:rsidR="003A424E" w:rsidRPr="000535BE" w14:paraId="0F60D6A5" w14:textId="77777777" w:rsidTr="00033429">
        <w:trPr>
          <w:trHeight w:val="30"/>
          <w:tblCellSpacing w:w="0" w:type="auto"/>
        </w:trPr>
        <w:tc>
          <w:tcPr>
            <w:tcW w:w="5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A3" w14:textId="7849318A" w:rsidR="003A424E" w:rsidRPr="009302E1" w:rsidRDefault="009843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3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A4" w14:textId="1384C71B" w:rsidR="003A424E" w:rsidRPr="009302E1" w:rsidRDefault="003A42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44E5A35C" w14:textId="270A28F8" w:rsidR="00033429" w:rsidRDefault="00033429" w:rsidP="00033429">
      <w:pPr>
        <w:spacing w:after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bookmarkStart w:id="487" w:name="z537"/>
      <w:r w:rsidRPr="009302E1">
        <w:rPr>
          <w:rFonts w:ascii="Arial" w:hAnsi="Arial" w:cs="Arial"/>
          <w:color w:val="000000"/>
          <w:sz w:val="24"/>
          <w:szCs w:val="24"/>
          <w:lang w:val="ru-RU"/>
        </w:rPr>
        <w:t>Приложение 5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к государственному общеобязательному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стандарту послевузовского образования</w:t>
      </w:r>
    </w:p>
    <w:p w14:paraId="4BD28437" w14:textId="77777777" w:rsidR="00033429" w:rsidRDefault="00033429" w:rsidP="00033429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0F60D6A6" w14:textId="4394F772" w:rsidR="003A424E" w:rsidRPr="009302E1" w:rsidRDefault="009843A9" w:rsidP="00033429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Структура образовательной программы педагогического профиля для лиц, окончивших профильную магистратуру</w:t>
      </w:r>
    </w:p>
    <w:bookmarkEnd w:id="487"/>
    <w:p w14:paraId="0F60D6A7" w14:textId="53C74B7F" w:rsidR="003A424E" w:rsidRDefault="009843A9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033429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Приложение 5 - в редакции приказа Министра науки и высшего образования РК от 20.02.2023 № 66 (вводится в действие по истечении десяти календарных дней после дня его первого официального опубликования).</w:t>
      </w:r>
    </w:p>
    <w:p w14:paraId="1FA8356F" w14:textId="77777777" w:rsidR="00033429" w:rsidRPr="00033429" w:rsidRDefault="00033429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</w:p>
    <w:tbl>
      <w:tblPr>
        <w:tblW w:w="944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536"/>
        <w:gridCol w:w="2170"/>
        <w:gridCol w:w="1984"/>
      </w:tblGrid>
      <w:tr w:rsidR="003A424E" w:rsidRPr="009302E1" w14:paraId="0F60D6AB" w14:textId="77777777" w:rsidTr="00033429">
        <w:trPr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A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A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41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A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3A424E" w:rsidRPr="009302E1" w14:paraId="0F60D6B0" w14:textId="77777777" w:rsidTr="00033429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6AC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6AD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A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A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</w:t>
            </w:r>
          </w:p>
        </w:tc>
      </w:tr>
      <w:tr w:rsidR="003A424E" w:rsidRPr="009302E1" w14:paraId="0F60D6B5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B1" w14:textId="77777777" w:rsidR="003A424E" w:rsidRPr="009302E1" w:rsidRDefault="009843A9" w:rsidP="008A54AD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B2" w14:textId="77777777" w:rsidR="003A424E" w:rsidRPr="009302E1" w:rsidRDefault="009843A9" w:rsidP="008A54AD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B3" w14:textId="77777777" w:rsidR="003A424E" w:rsidRPr="009302E1" w:rsidRDefault="009843A9" w:rsidP="008A54AD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B4" w14:textId="77777777" w:rsidR="003A424E" w:rsidRPr="009302E1" w:rsidRDefault="009843A9" w:rsidP="008A54AD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A424E" w:rsidRPr="009302E1" w14:paraId="0F60D6BA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B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B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B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900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B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3A424E" w:rsidRPr="009302E1" w14:paraId="0F60D6BF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B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B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дисциплин (БД)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B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B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3A424E" w:rsidRPr="009302E1" w14:paraId="0F60D6C6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C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C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(ВК):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C3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C5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6CE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C8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C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CB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CD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6D6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D0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D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История и философия науки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D3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D5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6DE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D8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D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Педагогика высшей школы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DB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DD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6E6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E0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E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Педагогическая практика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E3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E5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6ED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E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E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Компонент по выбору (КВ)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EA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EC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6F2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E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E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F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F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A424E" w:rsidRPr="009302E1" w14:paraId="0F60D6F9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F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F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F6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F8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700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F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F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Компонент по выбору (КВ)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FD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6FF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706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02" w14:textId="77777777" w:rsidR="003A424E" w:rsidRPr="009302E1" w:rsidRDefault="003A424E" w:rsidP="0003342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0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0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900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0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30</w:t>
            </w:r>
          </w:p>
        </w:tc>
      </w:tr>
    </w:tbl>
    <w:p w14:paraId="0F60D707" w14:textId="77777777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sz w:val="24"/>
          <w:szCs w:val="24"/>
          <w:lang w:val="ru-RU"/>
        </w:rPr>
        <w:br/>
      </w:r>
    </w:p>
    <w:p w14:paraId="27495C87" w14:textId="77777777" w:rsidR="00033429" w:rsidRDefault="00033429">
      <w: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67"/>
        <w:gridCol w:w="3918"/>
      </w:tblGrid>
      <w:tr w:rsidR="003A424E" w:rsidRPr="000535BE" w14:paraId="0F60D70A" w14:textId="77777777" w:rsidTr="00033429">
        <w:trPr>
          <w:trHeight w:val="30"/>
          <w:tblCellSpacing w:w="0" w:type="auto"/>
        </w:trPr>
        <w:tc>
          <w:tcPr>
            <w:tcW w:w="5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08" w14:textId="7E553E70" w:rsidR="003A424E" w:rsidRPr="009302E1" w:rsidRDefault="009843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3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09" w14:textId="77777777" w:rsidR="003A424E" w:rsidRPr="009302E1" w:rsidRDefault="009843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Приложение 6</w:t>
            </w:r>
            <w:r w:rsidRPr="009302E1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 государственному общеобязательному</w:t>
            </w:r>
            <w:r w:rsidRPr="009302E1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стандарту послевузовского образования</w:t>
            </w:r>
          </w:p>
        </w:tc>
      </w:tr>
    </w:tbl>
    <w:p w14:paraId="0F60D70B" w14:textId="77777777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488" w:name="z539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Структура образовательной программы МВА и ЕМВА</w:t>
      </w:r>
    </w:p>
    <w:tbl>
      <w:tblPr>
        <w:tblW w:w="947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544"/>
        <w:gridCol w:w="1211"/>
        <w:gridCol w:w="1417"/>
        <w:gridCol w:w="1276"/>
        <w:gridCol w:w="1559"/>
      </w:tblGrid>
      <w:tr w:rsidR="003A424E" w:rsidRPr="00033429" w14:paraId="0F60D70F" w14:textId="77777777" w:rsidTr="00033429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8"/>
          <w:p w14:paraId="0F60D70C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0D" w14:textId="77777777" w:rsidR="003A424E" w:rsidRPr="00033429" w:rsidRDefault="009843A9" w:rsidP="00033429">
            <w:pPr>
              <w:spacing w:after="20"/>
              <w:ind w:left="20" w:firstLine="222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Наименования блоков и дисциплин</w:t>
            </w:r>
          </w:p>
        </w:tc>
        <w:tc>
          <w:tcPr>
            <w:tcW w:w="546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0E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Общая трудоемкость</w:t>
            </w:r>
          </w:p>
        </w:tc>
      </w:tr>
      <w:tr w:rsidR="003A424E" w:rsidRPr="00033429" w14:paraId="0F60D714" w14:textId="77777777" w:rsidTr="0003342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710" w14:textId="77777777" w:rsidR="003A424E" w:rsidRPr="00033429" w:rsidRDefault="003A424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711" w14:textId="77777777" w:rsidR="003A424E" w:rsidRPr="00033429" w:rsidRDefault="003A424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6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12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МВА</w:t>
            </w:r>
          </w:p>
        </w:tc>
        <w:tc>
          <w:tcPr>
            <w:tcW w:w="28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13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ЕМВА</w:t>
            </w:r>
          </w:p>
        </w:tc>
      </w:tr>
      <w:tr w:rsidR="003A424E" w:rsidRPr="00033429" w14:paraId="0F60D71B" w14:textId="77777777" w:rsidTr="0003342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715" w14:textId="77777777" w:rsidR="003A424E" w:rsidRPr="00033429" w:rsidRDefault="003A424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716" w14:textId="77777777" w:rsidR="003A424E" w:rsidRPr="00033429" w:rsidRDefault="003A424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17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в академических часах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18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в академических кредитах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19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в академических часах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1A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в академических кредитах</w:t>
            </w:r>
          </w:p>
        </w:tc>
      </w:tr>
      <w:tr w:rsidR="003A424E" w:rsidRPr="00033429" w14:paraId="0F60D722" w14:textId="77777777" w:rsidTr="0003342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1C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1D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Блок дисциплин по формированию профессиональных компетенций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1E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1740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1F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58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20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600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21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20</w:t>
            </w:r>
          </w:p>
        </w:tc>
      </w:tr>
      <w:tr w:rsidR="003A424E" w:rsidRPr="00033429" w14:paraId="0F60D729" w14:textId="77777777" w:rsidTr="0003342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23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1)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24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Вузовский компонент: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25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180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26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27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180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28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</w:tr>
      <w:tr w:rsidR="003A424E" w:rsidRPr="00033429" w14:paraId="0F60D731" w14:textId="77777777" w:rsidTr="0003342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2B" w14:textId="77777777" w:rsidR="003A424E" w:rsidRPr="00033429" w:rsidRDefault="003A424E" w:rsidP="00033429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2C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Стратегический менеджмент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2D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90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2E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2F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90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30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</w:tr>
      <w:tr w:rsidR="003A424E" w:rsidRPr="00033429" w14:paraId="0F60D739" w14:textId="77777777" w:rsidTr="0003342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33" w14:textId="77777777" w:rsidR="003A424E" w:rsidRPr="00033429" w:rsidRDefault="003A424E" w:rsidP="00033429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34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Бизнес-исследование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35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90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36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37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90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38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</w:tr>
      <w:tr w:rsidR="003A424E" w:rsidRPr="00033429" w14:paraId="0F60D740" w14:textId="77777777" w:rsidTr="0003342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3A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2)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3B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Компонент по выбору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3C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1320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3D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44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3E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1320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3F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14</w:t>
            </w:r>
          </w:p>
        </w:tc>
      </w:tr>
      <w:tr w:rsidR="003A424E" w:rsidRPr="000535BE" w14:paraId="0F60D74C" w14:textId="77777777" w:rsidTr="0003342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41" w14:textId="77777777" w:rsidR="003A424E" w:rsidRPr="00033429" w:rsidRDefault="003A424E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</w:p>
          <w:p w14:paraId="0F60D742" w14:textId="77777777" w:rsidR="003A424E" w:rsidRPr="00033429" w:rsidRDefault="003A424E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43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 xml:space="preserve">В </w:t>
            </w:r>
            <w:proofErr w:type="gramStart"/>
            <w:r w:rsidRPr="00033429">
              <w:rPr>
                <w:rFonts w:ascii="Arial" w:hAnsi="Arial" w:cs="Arial"/>
                <w:color w:val="000000"/>
                <w:lang w:val="ru-RU"/>
              </w:rPr>
              <w:t>т.ч.</w:t>
            </w:r>
            <w:proofErr w:type="gramEnd"/>
            <w:r w:rsidRPr="00033429">
              <w:rPr>
                <w:rFonts w:ascii="Arial" w:hAnsi="Arial" w:cs="Arial"/>
                <w:color w:val="000000"/>
                <w:lang w:val="ru-RU"/>
              </w:rPr>
              <w:t xml:space="preserve"> Выездной модуль/ Стажировка за рубежом*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44" w14:textId="77777777" w:rsidR="003A424E" w:rsidRPr="00033429" w:rsidRDefault="003A424E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</w:p>
          <w:p w14:paraId="0F60D745" w14:textId="77777777" w:rsidR="003A424E" w:rsidRPr="00033429" w:rsidRDefault="003A424E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46" w14:textId="77777777" w:rsidR="003A424E" w:rsidRPr="00033429" w:rsidRDefault="003A424E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</w:p>
          <w:p w14:paraId="0F60D747" w14:textId="77777777" w:rsidR="003A424E" w:rsidRPr="00033429" w:rsidRDefault="003A424E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48" w14:textId="77777777" w:rsidR="003A424E" w:rsidRPr="00033429" w:rsidRDefault="003A424E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</w:p>
          <w:p w14:paraId="0F60D749" w14:textId="77777777" w:rsidR="003A424E" w:rsidRPr="00033429" w:rsidRDefault="003A424E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4A" w14:textId="77777777" w:rsidR="003A424E" w:rsidRPr="00033429" w:rsidRDefault="003A424E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</w:p>
          <w:p w14:paraId="0F60D74B" w14:textId="77777777" w:rsidR="003A424E" w:rsidRPr="00033429" w:rsidRDefault="003A424E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A424E" w:rsidRPr="00033429" w14:paraId="0F60D755" w14:textId="77777777" w:rsidTr="0003342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4D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3)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4E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Производственная практика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4F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Не менее 240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50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Не менее 8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51" w14:textId="77777777" w:rsidR="003A424E" w:rsidRPr="00033429" w:rsidRDefault="003A424E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</w:p>
          <w:p w14:paraId="0F60D752" w14:textId="77777777" w:rsidR="003A424E" w:rsidRPr="00033429" w:rsidRDefault="003A424E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53" w14:textId="77777777" w:rsidR="003A424E" w:rsidRPr="00033429" w:rsidRDefault="003A424E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</w:p>
          <w:p w14:paraId="0F60D754" w14:textId="77777777" w:rsidR="003A424E" w:rsidRPr="00033429" w:rsidRDefault="003A424E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A424E" w:rsidRPr="00033429" w14:paraId="0F60D75C" w14:textId="77777777" w:rsidTr="0003342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56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57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Блок дисциплин личностного развития и формирования лидерских качеств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58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600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59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5A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300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5B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</w:tr>
      <w:tr w:rsidR="003A424E" w:rsidRPr="00033429" w14:paraId="0F60D767" w14:textId="77777777" w:rsidTr="0003342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5D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1)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5E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Вузовский компонент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60" w14:textId="77777777" w:rsidR="003A424E" w:rsidRPr="00033429" w:rsidRDefault="003A424E" w:rsidP="00033429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62" w14:textId="77777777" w:rsidR="003A424E" w:rsidRPr="00033429" w:rsidRDefault="003A424E" w:rsidP="00033429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64" w14:textId="77777777" w:rsidR="003A424E" w:rsidRPr="00033429" w:rsidRDefault="003A424E" w:rsidP="00033429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66" w14:textId="77777777" w:rsidR="003A424E" w:rsidRPr="00033429" w:rsidRDefault="003A424E" w:rsidP="00033429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A424E" w:rsidRPr="00033429" w14:paraId="0F60D772" w14:textId="77777777" w:rsidTr="0003342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68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2)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69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Компонент по выбору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6B" w14:textId="77777777" w:rsidR="003A424E" w:rsidRPr="00033429" w:rsidRDefault="003A424E" w:rsidP="00033429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6D" w14:textId="77777777" w:rsidR="003A424E" w:rsidRPr="00033429" w:rsidRDefault="003A424E" w:rsidP="00033429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6F" w14:textId="77777777" w:rsidR="003A424E" w:rsidRPr="00033429" w:rsidRDefault="003A424E" w:rsidP="00033429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71" w14:textId="77777777" w:rsidR="003A424E" w:rsidRPr="00033429" w:rsidRDefault="003A424E" w:rsidP="00033429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A424E" w:rsidRPr="00033429" w14:paraId="0F60D779" w14:textId="77777777" w:rsidTr="0003342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73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74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Экспериментально-исследовательская работа, выполнение магистерской диссертации/ проекта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75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900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76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77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78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</w:tr>
      <w:tr w:rsidR="003A424E" w:rsidRPr="00033429" w14:paraId="0F60D780" w14:textId="77777777" w:rsidTr="0003342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7A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7B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Итоговая аттестация (написание и защита магистерской диссертации /проекта)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7C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360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7D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7E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360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7F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</w:tr>
      <w:tr w:rsidR="003A424E" w:rsidRPr="00033429" w14:paraId="0F60D788" w14:textId="77777777" w:rsidTr="0003342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81" w14:textId="77777777" w:rsidR="003A424E" w:rsidRPr="00033429" w:rsidRDefault="003A424E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</w:p>
          <w:p w14:paraId="0F60D782" w14:textId="77777777" w:rsidR="003A424E" w:rsidRPr="00033429" w:rsidRDefault="003A424E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83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84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Не менее 3600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85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Не менее 120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86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Не менее 1800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87" w14:textId="77777777" w:rsidR="003A424E" w:rsidRPr="00033429" w:rsidRDefault="009843A9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033429">
              <w:rPr>
                <w:rFonts w:ascii="Arial" w:hAnsi="Arial" w:cs="Arial"/>
                <w:color w:val="000000"/>
                <w:lang w:val="ru-RU"/>
              </w:rPr>
              <w:t>Не менее 60</w:t>
            </w:r>
          </w:p>
        </w:tc>
      </w:tr>
    </w:tbl>
    <w:p w14:paraId="03CFF9DD" w14:textId="77777777" w:rsidR="00033429" w:rsidRPr="00033429" w:rsidRDefault="00033429">
      <w:pPr>
        <w:rPr>
          <w:rFonts w:ascii="Arial" w:hAnsi="Arial" w:cs="Arial"/>
        </w:rPr>
      </w:pPr>
      <w:r w:rsidRPr="00033429">
        <w:rPr>
          <w:rFonts w:ascii="Arial" w:hAnsi="Arial" w:cs="Arial"/>
        </w:rPr>
        <w:br w:type="page"/>
      </w:r>
    </w:p>
    <w:p w14:paraId="1E618BA8" w14:textId="1F377E28" w:rsidR="00033429" w:rsidRDefault="00033429" w:rsidP="00033429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89" w:name="z541"/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7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к государственному общеобязательному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стандарту послевузовского образования</w:t>
      </w:r>
    </w:p>
    <w:p w14:paraId="030989BA" w14:textId="2C3C3F9F" w:rsidR="00033429" w:rsidRDefault="00033429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Структура образовательной программы докторантуры по научно-</w:t>
      </w:r>
    </w:p>
    <w:p w14:paraId="0F60D78C" w14:textId="2FAFB6EE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педагогическому направлению</w:t>
      </w:r>
    </w:p>
    <w:tbl>
      <w:tblPr>
        <w:tblW w:w="939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819"/>
        <w:gridCol w:w="1643"/>
        <w:gridCol w:w="200"/>
        <w:gridCol w:w="1985"/>
      </w:tblGrid>
      <w:tr w:rsidR="003A424E" w:rsidRPr="009302E1" w14:paraId="0F60D790" w14:textId="77777777" w:rsidTr="00033429">
        <w:trPr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9"/>
          <w:p w14:paraId="0F60D78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8E" w14:textId="77777777" w:rsidR="003A424E" w:rsidRPr="009302E1" w:rsidRDefault="009843A9" w:rsidP="00033429">
            <w:pPr>
              <w:spacing w:after="20"/>
              <w:ind w:left="20" w:firstLine="33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3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8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3A424E" w:rsidRPr="009302E1" w14:paraId="0F60D795" w14:textId="77777777" w:rsidTr="00033429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791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792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9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9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</w:t>
            </w:r>
          </w:p>
        </w:tc>
      </w:tr>
      <w:tr w:rsidR="003A424E" w:rsidRPr="009302E1" w14:paraId="0F60D79A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9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9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9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9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A424E" w:rsidRPr="009302E1" w14:paraId="0F60D79F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9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9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9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1350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9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3A424E" w:rsidRPr="000535BE" w14:paraId="0F60D7A6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A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A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дисциплин (БД) 1) Академическое письмо 2) Методы научных исследований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A2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7A3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A4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7A5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0535BE" w14:paraId="0F60D7AD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A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A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A9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7AA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AB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7AC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7B2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A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A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Педагогическая практика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B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300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B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10</w:t>
            </w:r>
          </w:p>
        </w:tc>
      </w:tr>
      <w:tr w:rsidR="003A424E" w:rsidRPr="009302E1" w14:paraId="0F60D7B9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B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B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B5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7B6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B7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7B8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0535BE" w14:paraId="0F60D7C0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B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B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BC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7BD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BE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7BF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7C5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C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C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Исследовательская практика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C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300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C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10</w:t>
            </w:r>
          </w:p>
        </w:tc>
      </w:tr>
      <w:tr w:rsidR="003A424E" w:rsidRPr="009302E1" w14:paraId="0F60D7CA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C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C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Научно-исследовательская работа докторанта (НИРД)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C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3690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C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123</w:t>
            </w:r>
          </w:p>
        </w:tc>
      </w:tr>
      <w:tr w:rsidR="003A424E" w:rsidRPr="000535BE" w14:paraId="0F60D7D1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C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C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CD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7CE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CF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7D0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7D8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D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D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D4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7D5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D6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7D7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7DD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D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D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 (ИА)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D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D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3A424E" w:rsidRPr="009302E1" w14:paraId="0F60D7E2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D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D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E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E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3A424E" w:rsidRPr="009302E1" w14:paraId="0F60D7E8" w14:textId="77777777" w:rsidTr="0003342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E3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7E4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E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E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5400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E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180</w:t>
            </w:r>
          </w:p>
        </w:tc>
      </w:tr>
      <w:tr w:rsidR="003A424E" w:rsidRPr="009302E1" w14:paraId="0F60D7EB" w14:textId="77777777" w:rsidTr="00033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2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E9" w14:textId="77777777" w:rsidR="003A424E" w:rsidRPr="009302E1" w:rsidRDefault="009843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EA" w14:textId="3EE535CA" w:rsidR="003A424E" w:rsidRPr="009302E1" w:rsidRDefault="003A42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584061F7" w14:textId="77777777" w:rsidR="00033429" w:rsidRDefault="009843A9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90" w:name="z543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="00033429">
        <w:rPr>
          <w:rFonts w:ascii="Arial" w:hAnsi="Arial" w:cs="Arial"/>
          <w:b/>
          <w:color w:val="000000"/>
          <w:sz w:val="24"/>
          <w:szCs w:val="24"/>
          <w:lang w:val="ru-RU"/>
        </w:rPr>
        <w:br w:type="page"/>
      </w:r>
    </w:p>
    <w:p w14:paraId="1708A441" w14:textId="41920610" w:rsidR="00033429" w:rsidRDefault="00033429" w:rsidP="00033429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8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к государственному общеобязательному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стандарту послевузовского образования</w:t>
      </w:r>
    </w:p>
    <w:p w14:paraId="77F8E782" w14:textId="77777777" w:rsidR="00033429" w:rsidRDefault="00033429" w:rsidP="0003342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0F60D7EC" w14:textId="22D65FB0" w:rsidR="003A424E" w:rsidRDefault="009843A9" w:rsidP="0003342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Структура образовательной программы докторантуры по научно-педагогическому направлению в </w:t>
      </w:r>
      <w:proofErr w:type="spellStart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ВСУЗах</w:t>
      </w:r>
      <w:proofErr w:type="spellEnd"/>
    </w:p>
    <w:p w14:paraId="1521A75A" w14:textId="77777777" w:rsidR="00033429" w:rsidRPr="009302E1" w:rsidRDefault="00033429" w:rsidP="00033429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940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536"/>
        <w:gridCol w:w="1649"/>
        <w:gridCol w:w="336"/>
        <w:gridCol w:w="2126"/>
        <w:gridCol w:w="11"/>
      </w:tblGrid>
      <w:tr w:rsidR="003A424E" w:rsidRPr="009302E1" w14:paraId="0F60D7F0" w14:textId="77777777" w:rsidTr="00545887">
        <w:trPr>
          <w:gridAfter w:val="1"/>
          <w:wAfter w:w="11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0"/>
          <w:p w14:paraId="0F60D7E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E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41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E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3A424E" w:rsidRPr="009302E1" w14:paraId="0F60D7F5" w14:textId="77777777" w:rsidTr="00545887">
        <w:trPr>
          <w:gridAfter w:val="1"/>
          <w:wAfter w:w="11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7F1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7F2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F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F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</w:t>
            </w:r>
          </w:p>
        </w:tc>
      </w:tr>
      <w:tr w:rsidR="003A424E" w:rsidRPr="009302E1" w14:paraId="0F60D7FA" w14:textId="77777777" w:rsidTr="00545887">
        <w:trPr>
          <w:gridAfter w:val="1"/>
          <w:wAfter w:w="11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F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F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F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F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A424E" w:rsidRPr="009302E1" w14:paraId="0F60D7FF" w14:textId="77777777" w:rsidTr="00545887">
        <w:trPr>
          <w:gridAfter w:val="1"/>
          <w:wAfter w:w="11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F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F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F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1350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7F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45</w:t>
            </w:r>
          </w:p>
        </w:tc>
      </w:tr>
      <w:tr w:rsidR="003A424E" w:rsidRPr="009302E1" w14:paraId="0F60D806" w14:textId="77777777" w:rsidTr="00545887">
        <w:trPr>
          <w:gridAfter w:val="1"/>
          <w:wAfter w:w="11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0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0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дисциплин (БД)</w:t>
            </w:r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03" w14:textId="77777777" w:rsidR="003A424E" w:rsidRPr="009302E1" w:rsidRDefault="003A424E" w:rsidP="00545887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05" w14:textId="77777777" w:rsidR="003A424E" w:rsidRPr="009302E1" w:rsidRDefault="003A424E" w:rsidP="00545887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80D" w14:textId="77777777" w:rsidTr="00545887">
        <w:trPr>
          <w:gridAfter w:val="1"/>
          <w:wAfter w:w="11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0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0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</w:t>
            </w:r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0A" w14:textId="77777777" w:rsidR="003A424E" w:rsidRPr="009302E1" w:rsidRDefault="003A424E" w:rsidP="00545887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0C" w14:textId="77777777" w:rsidR="003A424E" w:rsidRPr="009302E1" w:rsidRDefault="003A424E" w:rsidP="00545887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814" w14:textId="77777777" w:rsidTr="00545887">
        <w:trPr>
          <w:gridAfter w:val="1"/>
          <w:wAfter w:w="11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0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0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Педагогическая практика</w:t>
            </w:r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11" w14:textId="77777777" w:rsidR="003A424E" w:rsidRPr="009302E1" w:rsidRDefault="003A424E" w:rsidP="00545887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13" w14:textId="77777777" w:rsidR="003A424E" w:rsidRPr="009302E1" w:rsidRDefault="003A424E" w:rsidP="00545887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81B" w14:textId="77777777" w:rsidTr="00545887">
        <w:trPr>
          <w:gridAfter w:val="1"/>
          <w:wAfter w:w="11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1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1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18" w14:textId="77777777" w:rsidR="003A424E" w:rsidRPr="009302E1" w:rsidRDefault="003A424E" w:rsidP="00545887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1A" w14:textId="77777777" w:rsidR="003A424E" w:rsidRPr="009302E1" w:rsidRDefault="003A424E" w:rsidP="00545887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822" w14:textId="77777777" w:rsidTr="00545887">
        <w:trPr>
          <w:gridAfter w:val="1"/>
          <w:wAfter w:w="11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1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1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</w:t>
            </w:r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1F" w14:textId="77777777" w:rsidR="003A424E" w:rsidRPr="009302E1" w:rsidRDefault="003A424E" w:rsidP="00545887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21" w14:textId="77777777" w:rsidR="003A424E" w:rsidRPr="009302E1" w:rsidRDefault="003A424E" w:rsidP="00545887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829" w14:textId="77777777" w:rsidTr="00545887">
        <w:trPr>
          <w:gridAfter w:val="1"/>
          <w:wAfter w:w="11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2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2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Исследовательская практика</w:t>
            </w:r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26" w14:textId="77777777" w:rsidR="003A424E" w:rsidRPr="009302E1" w:rsidRDefault="003A424E" w:rsidP="00545887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28" w14:textId="77777777" w:rsidR="003A424E" w:rsidRPr="009302E1" w:rsidRDefault="003A424E" w:rsidP="00545887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82E" w14:textId="77777777" w:rsidTr="00545887">
        <w:trPr>
          <w:gridAfter w:val="1"/>
          <w:wAfter w:w="11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2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2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Научно-исследовательская работа</w:t>
            </w:r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2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3690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2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123</w:t>
            </w:r>
          </w:p>
        </w:tc>
      </w:tr>
      <w:tr w:rsidR="003A424E" w:rsidRPr="009302E1" w14:paraId="0F60D833" w14:textId="77777777" w:rsidTr="00545887">
        <w:trPr>
          <w:gridAfter w:val="1"/>
          <w:wAfter w:w="11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2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3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3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720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3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3A424E" w:rsidRPr="009302E1" w14:paraId="0F60D83A" w14:textId="77777777" w:rsidTr="00545887">
        <w:trPr>
          <w:gridAfter w:val="1"/>
          <w:wAfter w:w="11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3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3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37" w14:textId="77777777" w:rsidR="003A424E" w:rsidRPr="009302E1" w:rsidRDefault="003A424E" w:rsidP="00545887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39" w14:textId="77777777" w:rsidR="003A424E" w:rsidRPr="009302E1" w:rsidRDefault="003A424E" w:rsidP="00545887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83F" w14:textId="77777777" w:rsidTr="00545887">
        <w:trPr>
          <w:gridAfter w:val="1"/>
          <w:wAfter w:w="11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3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3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 (ИА)</w:t>
            </w:r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3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3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3A424E" w:rsidRPr="000535BE" w14:paraId="0F60D846" w14:textId="77777777" w:rsidTr="00545887">
        <w:trPr>
          <w:gridAfter w:val="1"/>
          <w:wAfter w:w="11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4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4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42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43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44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45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84C" w14:textId="77777777" w:rsidTr="00545887">
        <w:trPr>
          <w:gridAfter w:val="1"/>
          <w:wAfter w:w="11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48" w14:textId="77777777" w:rsidR="003A424E" w:rsidRPr="009302E1" w:rsidRDefault="003A424E" w:rsidP="00545887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4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4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5400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4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180</w:t>
            </w:r>
          </w:p>
        </w:tc>
      </w:tr>
      <w:tr w:rsidR="003A424E" w:rsidRPr="009302E1" w14:paraId="0F60D84F" w14:textId="77777777" w:rsidTr="0054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93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4D" w14:textId="77777777" w:rsidR="003A424E" w:rsidRPr="009302E1" w:rsidRDefault="009843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4E" w14:textId="0B4C9E49" w:rsidR="003A424E" w:rsidRPr="009302E1" w:rsidRDefault="003A42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6EE66EED" w14:textId="77777777" w:rsidR="00545887" w:rsidRDefault="009843A9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91" w:name="z545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="00545887">
        <w:rPr>
          <w:rFonts w:ascii="Arial" w:hAnsi="Arial" w:cs="Arial"/>
          <w:b/>
          <w:color w:val="000000"/>
          <w:sz w:val="24"/>
          <w:szCs w:val="24"/>
          <w:lang w:val="ru-RU"/>
        </w:rPr>
        <w:br w:type="page"/>
      </w:r>
    </w:p>
    <w:p w14:paraId="726759D2" w14:textId="01EDB43F" w:rsidR="00545887" w:rsidRDefault="00545887" w:rsidP="00545887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9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к государственному общеобязательному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стандарту послевузовского образования</w:t>
      </w:r>
    </w:p>
    <w:p w14:paraId="0F60D850" w14:textId="193A7356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Структура программы DBA</w:t>
      </w:r>
    </w:p>
    <w:tbl>
      <w:tblPr>
        <w:tblW w:w="887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394"/>
        <w:gridCol w:w="1642"/>
        <w:gridCol w:w="102"/>
        <w:gridCol w:w="1990"/>
      </w:tblGrid>
      <w:tr w:rsidR="003A424E" w:rsidRPr="009302E1" w14:paraId="0F60D855" w14:textId="77777777" w:rsidTr="00545887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1"/>
          <w:p w14:paraId="0F60D85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5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Наименования блоков и дисциплин</w:t>
            </w:r>
          </w:p>
        </w:tc>
        <w:tc>
          <w:tcPr>
            <w:tcW w:w="17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5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Объем в академических часах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5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Объем в академических кредитах</w:t>
            </w:r>
          </w:p>
        </w:tc>
      </w:tr>
      <w:tr w:rsidR="003A424E" w:rsidRPr="009302E1" w14:paraId="0F60D85A" w14:textId="77777777" w:rsidTr="00545887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5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5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Блок дисциплин по формированию профессиональных компетенций</w:t>
            </w:r>
          </w:p>
        </w:tc>
        <w:tc>
          <w:tcPr>
            <w:tcW w:w="17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5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1290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5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3A424E" w:rsidRPr="009302E1" w14:paraId="0F60D85F" w14:textId="77777777" w:rsidTr="00545887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5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5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компонент:</w:t>
            </w:r>
          </w:p>
        </w:tc>
        <w:tc>
          <w:tcPr>
            <w:tcW w:w="17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5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5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A424E" w:rsidRPr="009302E1" w14:paraId="0F60D865" w14:textId="77777777" w:rsidTr="00545887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60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61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6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Методология и методы исследований</w:t>
            </w:r>
          </w:p>
        </w:tc>
        <w:tc>
          <w:tcPr>
            <w:tcW w:w="17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6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6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A424E" w:rsidRPr="009302E1" w14:paraId="0F60D86A" w14:textId="77777777" w:rsidTr="00545887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6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6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Компонент по выбору</w:t>
            </w:r>
          </w:p>
        </w:tc>
        <w:tc>
          <w:tcPr>
            <w:tcW w:w="17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6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6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A424E" w:rsidRPr="009302E1" w14:paraId="0F60D86F" w14:textId="77777777" w:rsidTr="00545887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6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6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Исследовательская практика</w:t>
            </w:r>
          </w:p>
        </w:tc>
        <w:tc>
          <w:tcPr>
            <w:tcW w:w="17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6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840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6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3A424E" w:rsidRPr="000535BE" w14:paraId="0F60D877" w14:textId="77777777" w:rsidTr="00545887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70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71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7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т.ч.</w:t>
            </w:r>
            <w:proofErr w:type="gramEnd"/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Выездной модуль/Стажировка за рубежом</w:t>
            </w:r>
          </w:p>
        </w:tc>
        <w:tc>
          <w:tcPr>
            <w:tcW w:w="17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73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74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75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76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87C" w14:textId="77777777" w:rsidTr="00545887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7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7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Блок дисциплин личностного развития и формирования лидерских качеств</w:t>
            </w:r>
          </w:p>
        </w:tc>
        <w:tc>
          <w:tcPr>
            <w:tcW w:w="17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7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7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A424E" w:rsidRPr="009302E1" w14:paraId="0F60D882" w14:textId="77777777" w:rsidTr="00545887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7D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7E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7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Компонент по выбору</w:t>
            </w:r>
          </w:p>
        </w:tc>
        <w:tc>
          <w:tcPr>
            <w:tcW w:w="17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8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8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A424E" w:rsidRPr="009302E1" w14:paraId="0F60D887" w14:textId="77777777" w:rsidTr="00545887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8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8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Исследовательская работа, включая выполнение докторской диссертации</w:t>
            </w:r>
          </w:p>
        </w:tc>
        <w:tc>
          <w:tcPr>
            <w:tcW w:w="17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8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3450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8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115</w:t>
            </w:r>
          </w:p>
        </w:tc>
      </w:tr>
      <w:tr w:rsidR="003A424E" w:rsidRPr="009302E1" w14:paraId="0F60D88C" w14:textId="77777777" w:rsidTr="00545887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8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8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 (написание и защита докторской диссертации)</w:t>
            </w:r>
          </w:p>
        </w:tc>
        <w:tc>
          <w:tcPr>
            <w:tcW w:w="17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8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8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3A424E" w:rsidRPr="009302E1" w14:paraId="0F60D892" w14:textId="77777777" w:rsidTr="00545887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8D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8E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8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9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5400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9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180</w:t>
            </w:r>
          </w:p>
        </w:tc>
      </w:tr>
      <w:tr w:rsidR="003A424E" w:rsidRPr="009302E1" w14:paraId="0F60D895" w14:textId="77777777" w:rsidTr="0054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93" w14:textId="77777777" w:rsidR="003A424E" w:rsidRPr="009302E1" w:rsidRDefault="009843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0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94" w14:textId="1690BD3D" w:rsidR="003A424E" w:rsidRPr="009302E1" w:rsidRDefault="003A42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46DB16FF" w14:textId="77777777" w:rsidR="00545887" w:rsidRDefault="009843A9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92" w:name="z547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</w:p>
    <w:p w14:paraId="25013C17" w14:textId="77777777" w:rsidR="00545887" w:rsidRDefault="00545887">
      <w:pPr>
        <w:spacing w:after="0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br w:type="page"/>
      </w:r>
    </w:p>
    <w:p w14:paraId="5ECF3327" w14:textId="53FCD196" w:rsidR="00545887" w:rsidRDefault="00545887" w:rsidP="00725903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10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к государственному общеобязательному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стандарту послевузовского образования</w:t>
      </w:r>
    </w:p>
    <w:p w14:paraId="189353F3" w14:textId="77777777" w:rsidR="00725903" w:rsidRDefault="00725903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0F60D896" w14:textId="1A931B84" w:rsidR="003A424E" w:rsidRPr="009302E1" w:rsidRDefault="009843A9" w:rsidP="00725903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Структура образовательной программы докторантуры по профилю</w:t>
      </w:r>
    </w:p>
    <w:tbl>
      <w:tblPr>
        <w:tblW w:w="902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394"/>
        <w:gridCol w:w="1650"/>
        <w:gridCol w:w="378"/>
        <w:gridCol w:w="1984"/>
        <w:gridCol w:w="13"/>
      </w:tblGrid>
      <w:tr w:rsidR="003A424E" w:rsidRPr="009302E1" w14:paraId="0F60D89A" w14:textId="77777777" w:rsidTr="00725903">
        <w:trPr>
          <w:gridAfter w:val="1"/>
          <w:wAfter w:w="13" w:type="dxa"/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2"/>
          <w:p w14:paraId="0F60D89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9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40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9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3A424E" w:rsidRPr="009302E1" w14:paraId="0F60D89F" w14:textId="77777777" w:rsidTr="00725903">
        <w:trPr>
          <w:gridAfter w:val="1"/>
          <w:wAfter w:w="13" w:type="dxa"/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89B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89C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9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9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</w:t>
            </w:r>
          </w:p>
        </w:tc>
      </w:tr>
      <w:tr w:rsidR="003A424E" w:rsidRPr="009302E1" w14:paraId="0F60D8A4" w14:textId="77777777" w:rsidTr="00725903">
        <w:trPr>
          <w:gridAfter w:val="1"/>
          <w:wAfter w:w="13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A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A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A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A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A424E" w:rsidRPr="009302E1" w14:paraId="0F60D8A9" w14:textId="77777777" w:rsidTr="00725903">
        <w:trPr>
          <w:gridAfter w:val="1"/>
          <w:wAfter w:w="13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A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A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2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A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1350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A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3A424E" w:rsidRPr="000535BE" w14:paraId="0F60D8B0" w14:textId="77777777" w:rsidTr="00725903">
        <w:trPr>
          <w:gridAfter w:val="1"/>
          <w:wAfter w:w="13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A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AB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дисциплин (БД) 1) Академическое письмо 2) Методы научных исследований</w:t>
            </w:r>
          </w:p>
        </w:tc>
        <w:tc>
          <w:tcPr>
            <w:tcW w:w="2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AC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AD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AE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AF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0535BE" w14:paraId="0F60D8B7" w14:textId="77777777" w:rsidTr="00725903">
        <w:trPr>
          <w:gridAfter w:val="1"/>
          <w:wAfter w:w="13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B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B2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2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B3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B4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B5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B6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8BE" w14:textId="77777777" w:rsidTr="00725903">
        <w:trPr>
          <w:gridAfter w:val="1"/>
          <w:wAfter w:w="13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B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B9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2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BB" w14:textId="77777777" w:rsidR="003A424E" w:rsidRPr="009302E1" w:rsidRDefault="003A424E" w:rsidP="009843A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BD" w14:textId="77777777" w:rsidR="003A424E" w:rsidRPr="009302E1" w:rsidRDefault="003A424E" w:rsidP="009843A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0535BE" w14:paraId="0F60D8C5" w14:textId="77777777" w:rsidTr="00725903">
        <w:trPr>
          <w:gridAfter w:val="1"/>
          <w:wAfter w:w="13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BF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C0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2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C1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C2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C3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C4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8CA" w14:textId="77777777" w:rsidTr="00725903">
        <w:trPr>
          <w:gridAfter w:val="1"/>
          <w:wAfter w:w="13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C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C7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Производственная практика</w:t>
            </w:r>
          </w:p>
        </w:tc>
        <w:tc>
          <w:tcPr>
            <w:tcW w:w="2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C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600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C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20</w:t>
            </w:r>
          </w:p>
        </w:tc>
      </w:tr>
      <w:tr w:rsidR="003A424E" w:rsidRPr="009302E1" w14:paraId="0F60D8CF" w14:textId="77777777" w:rsidTr="00725903">
        <w:trPr>
          <w:gridAfter w:val="1"/>
          <w:wAfter w:w="13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C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CC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Экспериментально-исследовательская работа докторанта (ЭИРД)</w:t>
            </w:r>
          </w:p>
        </w:tc>
        <w:tc>
          <w:tcPr>
            <w:tcW w:w="2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C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3690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C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123</w:t>
            </w:r>
          </w:p>
        </w:tc>
      </w:tr>
      <w:tr w:rsidR="003A424E" w:rsidRPr="000535BE" w14:paraId="0F60D8D6" w14:textId="77777777" w:rsidTr="00725903">
        <w:trPr>
          <w:gridAfter w:val="1"/>
          <w:wAfter w:w="13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D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D1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Экспериментально-исследовательская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2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D2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D3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D4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D5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8DD" w14:textId="77777777" w:rsidTr="00725903">
        <w:trPr>
          <w:gridAfter w:val="1"/>
          <w:wAfter w:w="13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D7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D8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2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D9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DA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DB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8DC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8E2" w14:textId="77777777" w:rsidTr="00725903">
        <w:trPr>
          <w:gridAfter w:val="1"/>
          <w:wAfter w:w="13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D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DF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 (ИА)</w:t>
            </w:r>
          </w:p>
        </w:tc>
        <w:tc>
          <w:tcPr>
            <w:tcW w:w="2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E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E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3A424E" w:rsidRPr="009302E1" w14:paraId="0F60D8E7" w14:textId="77777777" w:rsidTr="00725903">
        <w:trPr>
          <w:gridAfter w:val="1"/>
          <w:wAfter w:w="13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E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E4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2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E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E6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3A424E" w:rsidRPr="009302E1" w14:paraId="0F60D8ED" w14:textId="77777777" w:rsidTr="00725903">
        <w:trPr>
          <w:gridAfter w:val="1"/>
          <w:wAfter w:w="13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E9" w14:textId="77777777" w:rsidR="003A424E" w:rsidRPr="009302E1" w:rsidRDefault="003A424E" w:rsidP="009843A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EA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E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5400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E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180</w:t>
            </w:r>
          </w:p>
        </w:tc>
      </w:tr>
      <w:tr w:rsidR="003A424E" w:rsidRPr="009302E1" w14:paraId="0F60D8F0" w14:textId="77777777" w:rsidTr="00725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6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EE" w14:textId="77777777" w:rsidR="003A424E" w:rsidRPr="009302E1" w:rsidRDefault="009843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EF" w14:textId="2892AD4A" w:rsidR="003A424E" w:rsidRPr="009302E1" w:rsidRDefault="003A42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3645DCAD" w14:textId="77777777" w:rsidR="009843A9" w:rsidRDefault="009843A9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93" w:name="z549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br w:type="page"/>
      </w:r>
    </w:p>
    <w:p w14:paraId="0A3AE5E7" w14:textId="604AC6BB" w:rsidR="009843A9" w:rsidRDefault="009843A9" w:rsidP="009843A9">
      <w:pPr>
        <w:spacing w:after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11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к государственному общеобязательному</w:t>
      </w: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color w:val="000000"/>
          <w:sz w:val="24"/>
          <w:szCs w:val="24"/>
          <w:lang w:val="ru-RU"/>
        </w:rPr>
        <w:t>стандарту послевузовского образования</w:t>
      </w:r>
    </w:p>
    <w:p w14:paraId="2FB6E6BA" w14:textId="77777777" w:rsidR="009843A9" w:rsidRDefault="009843A9" w:rsidP="009843A9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0F60D8F1" w14:textId="41F843FD" w:rsidR="003A424E" w:rsidRDefault="009843A9" w:rsidP="009843A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Структура образовательной программы докторантуры по профилю в </w:t>
      </w:r>
      <w:proofErr w:type="spellStart"/>
      <w:r w:rsidRPr="009302E1">
        <w:rPr>
          <w:rFonts w:ascii="Arial" w:hAnsi="Arial" w:cs="Arial"/>
          <w:b/>
          <w:color w:val="000000"/>
          <w:sz w:val="24"/>
          <w:szCs w:val="24"/>
          <w:lang w:val="ru-RU"/>
        </w:rPr>
        <w:t>ВСУЗах</w:t>
      </w:r>
      <w:proofErr w:type="spellEnd"/>
    </w:p>
    <w:p w14:paraId="6C551D38" w14:textId="77777777" w:rsidR="009843A9" w:rsidRPr="009302E1" w:rsidRDefault="009843A9" w:rsidP="009843A9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925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536"/>
        <w:gridCol w:w="1985"/>
        <w:gridCol w:w="1984"/>
      </w:tblGrid>
      <w:tr w:rsidR="003A424E" w:rsidRPr="009302E1" w14:paraId="0F60D8F5" w14:textId="77777777" w:rsidTr="009843A9">
        <w:trPr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3"/>
          <w:p w14:paraId="0F60D8F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F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39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F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3A424E" w:rsidRPr="009302E1" w14:paraId="0F60D8FA" w14:textId="77777777" w:rsidTr="009843A9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8F6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60D8F7" w14:textId="77777777" w:rsidR="003A424E" w:rsidRPr="009302E1" w:rsidRDefault="003A42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F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F9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</w:t>
            </w:r>
          </w:p>
        </w:tc>
      </w:tr>
      <w:tr w:rsidR="003A424E" w:rsidRPr="009302E1" w14:paraId="0F60D8FF" w14:textId="77777777" w:rsidTr="009843A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F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F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F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8F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A424E" w:rsidRPr="009302E1" w14:paraId="0F60D904" w14:textId="77777777" w:rsidTr="009843A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0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01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02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1350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0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45</w:t>
            </w:r>
          </w:p>
        </w:tc>
      </w:tr>
      <w:tr w:rsidR="003A424E" w:rsidRPr="009302E1" w14:paraId="0F60D90B" w14:textId="77777777" w:rsidTr="009843A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05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06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дисциплин (БД)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08" w14:textId="77777777" w:rsidR="003A424E" w:rsidRPr="009302E1" w:rsidRDefault="003A424E" w:rsidP="009843A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0A" w14:textId="77777777" w:rsidR="003A424E" w:rsidRPr="009302E1" w:rsidRDefault="003A424E" w:rsidP="009843A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912" w14:textId="77777777" w:rsidTr="009843A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0C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0D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(ВК):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0F" w14:textId="77777777" w:rsidR="003A424E" w:rsidRPr="009302E1" w:rsidRDefault="003A424E" w:rsidP="009843A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11" w14:textId="77777777" w:rsidR="003A424E" w:rsidRPr="009302E1" w:rsidRDefault="003A424E" w:rsidP="009843A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919" w14:textId="77777777" w:rsidTr="009843A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13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14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16" w14:textId="77777777" w:rsidR="003A424E" w:rsidRPr="009302E1" w:rsidRDefault="003A424E" w:rsidP="009843A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18" w14:textId="77777777" w:rsidR="003A424E" w:rsidRPr="009302E1" w:rsidRDefault="003A424E" w:rsidP="009843A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920" w14:textId="77777777" w:rsidTr="009843A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1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1B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1D" w14:textId="77777777" w:rsidR="003A424E" w:rsidRPr="009302E1" w:rsidRDefault="003A424E" w:rsidP="009843A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1F" w14:textId="77777777" w:rsidR="003A424E" w:rsidRPr="009302E1" w:rsidRDefault="003A424E" w:rsidP="009843A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927" w14:textId="77777777" w:rsidTr="009843A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21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22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Производственная практика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24" w14:textId="77777777" w:rsidR="003A424E" w:rsidRPr="009302E1" w:rsidRDefault="003A424E" w:rsidP="009843A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26" w14:textId="77777777" w:rsidR="003A424E" w:rsidRPr="009302E1" w:rsidRDefault="003A424E" w:rsidP="009843A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92C" w14:textId="77777777" w:rsidTr="009843A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28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29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Экспериментально-исследовательская работа докторанта (ЭИРД)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2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3450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2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115</w:t>
            </w:r>
          </w:p>
        </w:tc>
      </w:tr>
      <w:tr w:rsidR="003A424E" w:rsidRPr="000535BE" w14:paraId="0F60D933" w14:textId="77777777" w:rsidTr="009843A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2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2E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Экспериментально-исследовательская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2F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930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31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932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93A" w14:textId="77777777" w:rsidTr="009843A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34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35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36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937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38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939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93F" w14:textId="77777777" w:rsidTr="009843A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3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3C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 (ИА)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3D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3E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3A424E" w:rsidRPr="000535BE" w14:paraId="0F60D946" w14:textId="77777777" w:rsidTr="009843A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40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41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42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943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44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60D945" w14:textId="77777777" w:rsidR="003A424E" w:rsidRPr="009302E1" w:rsidRDefault="003A424E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24E" w:rsidRPr="009302E1" w14:paraId="0F60D94C" w14:textId="77777777" w:rsidTr="009843A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48" w14:textId="77777777" w:rsidR="003A424E" w:rsidRPr="009302E1" w:rsidRDefault="003A424E" w:rsidP="009843A9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49" w14:textId="77777777" w:rsidR="003A424E" w:rsidRPr="009302E1" w:rsidRDefault="009843A9" w:rsidP="009843A9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4A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5400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D94B" w14:textId="77777777" w:rsidR="003A424E" w:rsidRPr="009302E1" w:rsidRDefault="009843A9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02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180</w:t>
            </w:r>
          </w:p>
        </w:tc>
      </w:tr>
    </w:tbl>
    <w:p w14:paraId="0F60D94D" w14:textId="77777777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sz w:val="24"/>
          <w:szCs w:val="24"/>
          <w:lang w:val="ru-RU"/>
        </w:rPr>
        <w:br/>
      </w:r>
    </w:p>
    <w:p w14:paraId="0F60D94E" w14:textId="77777777" w:rsidR="003A424E" w:rsidRPr="009302E1" w:rsidRDefault="009843A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sz w:val="24"/>
          <w:szCs w:val="24"/>
          <w:lang w:val="ru-RU"/>
        </w:rPr>
        <w:br/>
      </w:r>
      <w:r w:rsidRPr="009302E1">
        <w:rPr>
          <w:rFonts w:ascii="Arial" w:hAnsi="Arial" w:cs="Arial"/>
          <w:sz w:val="24"/>
          <w:szCs w:val="24"/>
          <w:lang w:val="ru-RU"/>
        </w:rPr>
        <w:br/>
      </w:r>
    </w:p>
    <w:p w14:paraId="0F60D94F" w14:textId="77777777" w:rsidR="003A424E" w:rsidRPr="009302E1" w:rsidRDefault="009843A9">
      <w:pPr>
        <w:pStyle w:val="disclaimer"/>
        <w:rPr>
          <w:rFonts w:ascii="Arial" w:hAnsi="Arial" w:cs="Arial"/>
          <w:sz w:val="24"/>
          <w:szCs w:val="24"/>
          <w:lang w:val="ru-RU"/>
        </w:rPr>
      </w:pPr>
      <w:r w:rsidRPr="009302E1">
        <w:rPr>
          <w:rFonts w:ascii="Arial" w:hAnsi="Arial" w:cs="Arial"/>
          <w:color w:val="000000"/>
          <w:sz w:val="24"/>
          <w:szCs w:val="24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A424E" w:rsidRPr="009302E1" w:rsidSect="009B4BCB">
      <w:pgSz w:w="11907" w:h="16839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149"/>
    <w:multiLevelType w:val="hybridMultilevel"/>
    <w:tmpl w:val="4CCA37EE"/>
    <w:lvl w:ilvl="0" w:tplc="1686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04AF"/>
    <w:multiLevelType w:val="hybridMultilevel"/>
    <w:tmpl w:val="407C4DEC"/>
    <w:lvl w:ilvl="0" w:tplc="8D5447A0">
      <w:numFmt w:val="bullet"/>
      <w:lvlText w:val="•"/>
      <w:lvlJc w:val="left"/>
      <w:pPr>
        <w:ind w:left="765" w:hanging="360"/>
      </w:pPr>
      <w:rPr>
        <w:rFonts w:ascii="Arial" w:eastAsia="Times New Roman" w:hAnsi="Arial" w:cs="Arial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72B49D1"/>
    <w:multiLevelType w:val="hybridMultilevel"/>
    <w:tmpl w:val="4C048FC0"/>
    <w:lvl w:ilvl="0" w:tplc="2000000F">
      <w:start w:val="1"/>
      <w:numFmt w:val="decimal"/>
      <w:lvlText w:val="%1."/>
      <w:lvlJc w:val="left"/>
      <w:pPr>
        <w:ind w:left="788" w:hanging="360"/>
      </w:pPr>
    </w:lvl>
    <w:lvl w:ilvl="1" w:tplc="20000019" w:tentative="1">
      <w:start w:val="1"/>
      <w:numFmt w:val="lowerLetter"/>
      <w:lvlText w:val="%2."/>
      <w:lvlJc w:val="left"/>
      <w:pPr>
        <w:ind w:left="1508" w:hanging="360"/>
      </w:pPr>
    </w:lvl>
    <w:lvl w:ilvl="2" w:tplc="2000001B" w:tentative="1">
      <w:start w:val="1"/>
      <w:numFmt w:val="lowerRoman"/>
      <w:lvlText w:val="%3."/>
      <w:lvlJc w:val="right"/>
      <w:pPr>
        <w:ind w:left="2228" w:hanging="180"/>
      </w:pPr>
    </w:lvl>
    <w:lvl w:ilvl="3" w:tplc="2000000F" w:tentative="1">
      <w:start w:val="1"/>
      <w:numFmt w:val="decimal"/>
      <w:lvlText w:val="%4."/>
      <w:lvlJc w:val="left"/>
      <w:pPr>
        <w:ind w:left="2948" w:hanging="360"/>
      </w:pPr>
    </w:lvl>
    <w:lvl w:ilvl="4" w:tplc="20000019" w:tentative="1">
      <w:start w:val="1"/>
      <w:numFmt w:val="lowerLetter"/>
      <w:lvlText w:val="%5."/>
      <w:lvlJc w:val="left"/>
      <w:pPr>
        <w:ind w:left="3668" w:hanging="360"/>
      </w:pPr>
    </w:lvl>
    <w:lvl w:ilvl="5" w:tplc="2000001B" w:tentative="1">
      <w:start w:val="1"/>
      <w:numFmt w:val="lowerRoman"/>
      <w:lvlText w:val="%6."/>
      <w:lvlJc w:val="right"/>
      <w:pPr>
        <w:ind w:left="4388" w:hanging="180"/>
      </w:pPr>
    </w:lvl>
    <w:lvl w:ilvl="6" w:tplc="2000000F" w:tentative="1">
      <w:start w:val="1"/>
      <w:numFmt w:val="decimal"/>
      <w:lvlText w:val="%7."/>
      <w:lvlJc w:val="left"/>
      <w:pPr>
        <w:ind w:left="5108" w:hanging="360"/>
      </w:pPr>
    </w:lvl>
    <w:lvl w:ilvl="7" w:tplc="20000019" w:tentative="1">
      <w:start w:val="1"/>
      <w:numFmt w:val="lowerLetter"/>
      <w:lvlText w:val="%8."/>
      <w:lvlJc w:val="left"/>
      <w:pPr>
        <w:ind w:left="5828" w:hanging="360"/>
      </w:pPr>
    </w:lvl>
    <w:lvl w:ilvl="8" w:tplc="2000001B" w:tentative="1">
      <w:start w:val="1"/>
      <w:numFmt w:val="lowerRoman"/>
      <w:lvlText w:val="%9."/>
      <w:lvlJc w:val="right"/>
      <w:pPr>
        <w:ind w:left="6548" w:hanging="180"/>
      </w:pPr>
    </w:lvl>
  </w:abstractNum>
  <w:num w:numId="1" w16cid:durableId="860363497">
    <w:abstractNumId w:val="0"/>
  </w:num>
  <w:num w:numId="2" w16cid:durableId="478311">
    <w:abstractNumId w:val="1"/>
  </w:num>
  <w:num w:numId="3" w16cid:durableId="2040619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4E"/>
    <w:rsid w:val="00010554"/>
    <w:rsid w:val="00033429"/>
    <w:rsid w:val="000535BE"/>
    <w:rsid w:val="00072314"/>
    <w:rsid w:val="000E114F"/>
    <w:rsid w:val="00147970"/>
    <w:rsid w:val="001C43C5"/>
    <w:rsid w:val="002B43A3"/>
    <w:rsid w:val="00302E28"/>
    <w:rsid w:val="003A424E"/>
    <w:rsid w:val="003F6079"/>
    <w:rsid w:val="004C523D"/>
    <w:rsid w:val="00545887"/>
    <w:rsid w:val="00676061"/>
    <w:rsid w:val="007024E6"/>
    <w:rsid w:val="00712512"/>
    <w:rsid w:val="00725903"/>
    <w:rsid w:val="00736E6D"/>
    <w:rsid w:val="00796FE4"/>
    <w:rsid w:val="0082727D"/>
    <w:rsid w:val="00893E5A"/>
    <w:rsid w:val="008A54AD"/>
    <w:rsid w:val="009030FE"/>
    <w:rsid w:val="009302E1"/>
    <w:rsid w:val="009843A9"/>
    <w:rsid w:val="009B4BCB"/>
    <w:rsid w:val="00B63834"/>
    <w:rsid w:val="00BC1BAB"/>
    <w:rsid w:val="00C61B8A"/>
    <w:rsid w:val="00CC60C8"/>
    <w:rsid w:val="00D01520"/>
    <w:rsid w:val="00D11225"/>
    <w:rsid w:val="00D93385"/>
    <w:rsid w:val="00E81711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D0E8"/>
  <w15:docId w15:val="{584E69EA-66E5-46FF-B282-3D453D87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rsid w:val="001C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53</Pages>
  <Words>16952</Words>
  <Characters>96632</Characters>
  <Application>Microsoft Office Word</Application>
  <DocSecurity>0</DocSecurity>
  <Lines>805</Lines>
  <Paragraphs>226</Paragraphs>
  <ScaleCrop>false</ScaleCrop>
  <Company/>
  <LinksUpToDate>false</LinksUpToDate>
  <CharactersWithSpaces>113358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Galima Zhanzhigitova</cp:lastModifiedBy>
  <cp:revision>37</cp:revision>
  <cp:lastPrinted>2023-09-07T09:09:00Z</cp:lastPrinted>
  <dcterms:created xsi:type="dcterms:W3CDTF">2023-03-10T07:34:00Z</dcterms:created>
  <dcterms:modified xsi:type="dcterms:W3CDTF">2023-10-15T11:41:00Z</dcterms:modified>
</cp:coreProperties>
</file>