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6"/>
        <w:gridCol w:w="4959"/>
      </w:tblGrid>
      <w:tr w:rsidR="0086252E" w:rsidRPr="0086252E" w:rsidTr="00201328">
        <w:tc>
          <w:tcPr>
            <w:tcW w:w="4386" w:type="dxa"/>
            <w:vMerge w:val="restart"/>
          </w:tcPr>
          <w:p w:rsidR="0086252E" w:rsidRPr="0086252E" w:rsidRDefault="0086252E" w:rsidP="0020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59" w:type="dxa"/>
          </w:tcPr>
          <w:p w:rsidR="0086252E" w:rsidRPr="0086252E" w:rsidRDefault="0086252E" w:rsidP="002013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52E" w:rsidRPr="0086252E" w:rsidTr="00201328">
        <w:tc>
          <w:tcPr>
            <w:tcW w:w="4386" w:type="dxa"/>
            <w:vMerge/>
          </w:tcPr>
          <w:p w:rsidR="0086252E" w:rsidRPr="0086252E" w:rsidRDefault="0086252E" w:rsidP="002013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86252E" w:rsidRPr="0086252E" w:rsidRDefault="0086252E" w:rsidP="00201328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6252E" w:rsidRPr="0086252E" w:rsidTr="00201328">
        <w:tc>
          <w:tcPr>
            <w:tcW w:w="4386" w:type="dxa"/>
            <w:vMerge/>
          </w:tcPr>
          <w:p w:rsidR="0086252E" w:rsidRPr="0086252E" w:rsidRDefault="0086252E" w:rsidP="002013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86252E" w:rsidRPr="0086252E" w:rsidRDefault="0086252E" w:rsidP="00201328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6252E" w:rsidRPr="0086252E" w:rsidTr="00201328">
        <w:tc>
          <w:tcPr>
            <w:tcW w:w="4386" w:type="dxa"/>
            <w:vMerge/>
          </w:tcPr>
          <w:p w:rsidR="0086252E" w:rsidRPr="0086252E" w:rsidRDefault="0086252E" w:rsidP="002013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86252E" w:rsidRPr="0086252E" w:rsidRDefault="0086252E" w:rsidP="00201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252E" w:rsidRPr="0086252E" w:rsidRDefault="0086252E" w:rsidP="00862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52E" w:rsidRPr="0086252E" w:rsidRDefault="0086252E" w:rsidP="00862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52E" w:rsidRPr="0086252E" w:rsidRDefault="0086252E" w:rsidP="00862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078" w:rsidRDefault="00F95078" w:rsidP="00F950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252E" w:rsidRPr="0086252E" w:rsidRDefault="00F95078" w:rsidP="009A00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840BE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6252E" w:rsidRDefault="0086252E" w:rsidP="008625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52E" w:rsidRDefault="0086252E" w:rsidP="008625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52E" w:rsidRDefault="0086252E" w:rsidP="008625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52E" w:rsidRDefault="0086252E" w:rsidP="008625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52E" w:rsidRPr="0086252E" w:rsidRDefault="0086252E" w:rsidP="008625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52E" w:rsidRPr="009A001C" w:rsidRDefault="009A001C" w:rsidP="009A001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001C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6252E" w:rsidRPr="009A001C">
        <w:rPr>
          <w:rFonts w:ascii="Times New Roman" w:hAnsi="Times New Roman" w:cs="Times New Roman"/>
          <w:b/>
          <w:bCs/>
          <w:sz w:val="28"/>
          <w:szCs w:val="28"/>
        </w:rPr>
        <w:t>бразовательная программа специальности</w:t>
      </w:r>
    </w:p>
    <w:p w:rsidR="0086252E" w:rsidRPr="009A001C" w:rsidRDefault="00990922" w:rsidP="0086252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A001C">
        <w:rPr>
          <w:rFonts w:ascii="Times New Roman" w:hAnsi="Times New Roman" w:cs="Times New Roman"/>
          <w:b/>
          <w:bCs/>
          <w:sz w:val="28"/>
          <w:szCs w:val="28"/>
        </w:rPr>
        <w:t>5В051100 – «Маркетинг</w:t>
      </w:r>
      <w:r w:rsidR="0086252E" w:rsidRPr="009A001C">
        <w:rPr>
          <w:rFonts w:ascii="Times New Roman" w:hAnsi="Times New Roman" w:cs="Times New Roman"/>
          <w:b/>
          <w:bCs/>
          <w:color w:val="auto"/>
          <w:sz w:val="28"/>
          <w:szCs w:val="28"/>
        </w:rPr>
        <w:t>»</w:t>
      </w:r>
    </w:p>
    <w:p w:rsidR="0086252E" w:rsidRPr="009A001C" w:rsidRDefault="0086252E" w:rsidP="009A001C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A001C">
        <w:rPr>
          <w:rFonts w:ascii="Times New Roman" w:hAnsi="Times New Roman" w:cs="Times New Roman"/>
          <w:b/>
          <w:color w:val="auto"/>
          <w:sz w:val="28"/>
          <w:szCs w:val="28"/>
        </w:rPr>
        <w:t>бакалавриат</w:t>
      </w:r>
      <w:proofErr w:type="spellEnd"/>
    </w:p>
    <w:p w:rsidR="0086252E" w:rsidRPr="0086252E" w:rsidRDefault="0086252E" w:rsidP="008625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52E" w:rsidRPr="0086252E" w:rsidRDefault="0086252E" w:rsidP="008625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52E" w:rsidRPr="0086252E" w:rsidRDefault="0086252E" w:rsidP="00862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52E" w:rsidRPr="0086252E" w:rsidRDefault="0086252E" w:rsidP="008625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52E" w:rsidRPr="0086252E" w:rsidRDefault="0086252E" w:rsidP="008625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52E" w:rsidRDefault="0086252E" w:rsidP="008625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01C" w:rsidRDefault="009A001C" w:rsidP="008625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01C" w:rsidRDefault="009A001C" w:rsidP="008625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01C" w:rsidRDefault="009A001C" w:rsidP="008625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01C" w:rsidRDefault="009A001C" w:rsidP="008625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01C" w:rsidRDefault="009A001C" w:rsidP="008625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01C" w:rsidRDefault="009A001C" w:rsidP="008625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01C" w:rsidRDefault="009A001C" w:rsidP="008625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01C" w:rsidRDefault="009A001C" w:rsidP="008625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01C" w:rsidRDefault="009A001C" w:rsidP="008625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01C" w:rsidRPr="0086252E" w:rsidRDefault="009A001C" w:rsidP="008625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52E" w:rsidRPr="0086252E" w:rsidRDefault="0086252E" w:rsidP="008625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52E" w:rsidRPr="0086252E" w:rsidRDefault="0086252E" w:rsidP="008625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52E" w:rsidRPr="0086252E" w:rsidRDefault="0086252E" w:rsidP="008625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52E" w:rsidRPr="0086252E" w:rsidRDefault="0086252E" w:rsidP="008625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52E" w:rsidRPr="0086252E" w:rsidRDefault="0086252E" w:rsidP="008625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52E" w:rsidRPr="0086252E" w:rsidRDefault="0086252E" w:rsidP="008625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52E" w:rsidRPr="0086252E" w:rsidRDefault="0086252E" w:rsidP="008625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52E" w:rsidRPr="0086252E" w:rsidRDefault="0086252E" w:rsidP="008625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52E" w:rsidRPr="0086252E" w:rsidRDefault="0086252E" w:rsidP="008625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52E" w:rsidRDefault="0086252E" w:rsidP="008625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52E" w:rsidRDefault="0086252E" w:rsidP="008625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52E" w:rsidRPr="0086252E" w:rsidRDefault="0086252E" w:rsidP="008625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292" w:rsidRPr="00942292" w:rsidRDefault="00942292" w:rsidP="00942292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  <w:lang w:val="en-US"/>
        </w:rPr>
      </w:pPr>
      <w:r w:rsidRPr="00C815DC">
        <w:rPr>
          <w:rFonts w:ascii="Times New Roman" w:hAnsi="Times New Roman" w:cs="Times New Roman"/>
          <w:b/>
          <w:bCs/>
        </w:rPr>
        <w:lastRenderedPageBreak/>
        <w:t>Паспорт образовательной программы</w:t>
      </w:r>
    </w:p>
    <w:p w:rsidR="00942292" w:rsidRPr="00942292" w:rsidRDefault="00942292" w:rsidP="00942292">
      <w:pPr>
        <w:pStyle w:val="Default"/>
        <w:rPr>
          <w:rFonts w:ascii="Times New Roman" w:hAnsi="Times New Roman" w:cs="Times New Roman"/>
        </w:rPr>
      </w:pPr>
      <w:r w:rsidRPr="00942292">
        <w:rPr>
          <w:rFonts w:ascii="Times New Roman" w:hAnsi="Times New Roman" w:cs="Times New Roman"/>
          <w:b/>
          <w:bCs/>
          <w:iCs/>
        </w:rPr>
        <w:t>1.1</w:t>
      </w:r>
      <w:r w:rsidR="00075038">
        <w:rPr>
          <w:rFonts w:ascii="Times New Roman" w:hAnsi="Times New Roman" w:cs="Times New Roman"/>
          <w:b/>
          <w:bCs/>
          <w:iCs/>
        </w:rPr>
        <w:t>.</w:t>
      </w:r>
      <w:r w:rsidRPr="00942292">
        <w:rPr>
          <w:rFonts w:ascii="Times New Roman" w:hAnsi="Times New Roman" w:cs="Times New Roman"/>
          <w:b/>
          <w:bCs/>
          <w:iCs/>
        </w:rPr>
        <w:t xml:space="preserve"> </w:t>
      </w:r>
      <w:r w:rsidRPr="00075038">
        <w:rPr>
          <w:rFonts w:ascii="Times New Roman" w:hAnsi="Times New Roman" w:cs="Times New Roman"/>
          <w:bCs/>
          <w:iCs/>
        </w:rPr>
        <w:t>Перечень квалификаций и должностей</w:t>
      </w:r>
    </w:p>
    <w:p w:rsidR="00942292" w:rsidRPr="00C815DC" w:rsidRDefault="00942292" w:rsidP="00942292">
      <w:pPr>
        <w:pStyle w:val="Default"/>
        <w:jc w:val="both"/>
        <w:rPr>
          <w:rFonts w:ascii="Times New Roman" w:hAnsi="Times New Roman" w:cs="Times New Roman"/>
        </w:rPr>
      </w:pPr>
      <w:r w:rsidRPr="00C815DC">
        <w:rPr>
          <w:rFonts w:ascii="Times New Roman" w:hAnsi="Times New Roman" w:cs="Times New Roman"/>
          <w:iCs/>
        </w:rPr>
        <w:t>Выпускнику по данной образовательной программе присваивается академическая степень «</w:t>
      </w:r>
      <w:r w:rsidRPr="00C815DC">
        <w:rPr>
          <w:rFonts w:ascii="Times New Roman" w:hAnsi="Times New Roman" w:cs="Times New Roman"/>
          <w:b/>
          <w:iCs/>
        </w:rPr>
        <w:t>бакалавр экономики и бизнеса</w:t>
      </w:r>
      <w:r w:rsidRPr="00C815DC">
        <w:rPr>
          <w:rFonts w:ascii="Times New Roman" w:hAnsi="Times New Roman" w:cs="Times New Roman"/>
          <w:iCs/>
        </w:rPr>
        <w:t>».</w:t>
      </w:r>
    </w:p>
    <w:p w:rsidR="00942292" w:rsidRPr="00942292" w:rsidRDefault="00942292" w:rsidP="00942292">
      <w:pPr>
        <w:pStyle w:val="Default"/>
        <w:jc w:val="both"/>
        <w:rPr>
          <w:rFonts w:ascii="Times New Roman" w:hAnsi="Times New Roman" w:cs="Times New Roman"/>
          <w:iCs/>
        </w:rPr>
      </w:pPr>
      <w:r w:rsidRPr="00C815DC">
        <w:rPr>
          <w:rFonts w:ascii="Times New Roman" w:hAnsi="Times New Roman" w:cs="Times New Roman"/>
          <w:iCs/>
        </w:rPr>
        <w:t xml:space="preserve">Бакалавры по специальности </w:t>
      </w:r>
      <w:r w:rsidRPr="003705F9">
        <w:rPr>
          <w:rFonts w:ascii="Times New Roman" w:hAnsi="Times New Roman" w:cs="Times New Roman"/>
          <w:bCs/>
        </w:rPr>
        <w:t>5В051100 «Маркетинг</w:t>
      </w:r>
      <w:r w:rsidRPr="003705F9">
        <w:rPr>
          <w:rFonts w:ascii="Times New Roman" w:hAnsi="Times New Roman" w:cs="Times New Roman"/>
          <w:bCs/>
          <w:color w:val="auto"/>
        </w:rPr>
        <w:t>»</w:t>
      </w:r>
      <w:r w:rsidRPr="004C643F">
        <w:rPr>
          <w:rFonts w:ascii="Times New Roman" w:hAnsi="Times New Roman" w:cs="Times New Roman"/>
          <w:bCs/>
          <w:color w:val="auto"/>
        </w:rPr>
        <w:t xml:space="preserve"> </w:t>
      </w:r>
      <w:r w:rsidRPr="00C815DC">
        <w:rPr>
          <w:rFonts w:ascii="Times New Roman" w:hAnsi="Times New Roman" w:cs="Times New Roman"/>
          <w:iCs/>
        </w:rPr>
        <w:t>могут занимать первичные должности</w:t>
      </w:r>
      <w:r>
        <w:rPr>
          <w:rFonts w:ascii="Times New Roman" w:hAnsi="Times New Roman" w:cs="Times New Roman"/>
          <w:iCs/>
        </w:rPr>
        <w:t xml:space="preserve"> специалистов в области маркетинга и менеджмента</w:t>
      </w:r>
      <w:r w:rsidRPr="00C815DC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на </w:t>
      </w:r>
      <w:r w:rsidRPr="00C815DC">
        <w:rPr>
          <w:rFonts w:ascii="Times New Roman" w:hAnsi="Times New Roman" w:cs="Times New Roman"/>
          <w:iCs/>
        </w:rPr>
        <w:t>предприяти</w:t>
      </w:r>
      <w:r>
        <w:rPr>
          <w:rFonts w:ascii="Times New Roman" w:hAnsi="Times New Roman" w:cs="Times New Roman"/>
          <w:iCs/>
        </w:rPr>
        <w:t>ях и организациях</w:t>
      </w:r>
      <w:r w:rsidRPr="00C815DC">
        <w:rPr>
          <w:rFonts w:ascii="Times New Roman" w:hAnsi="Times New Roman" w:cs="Times New Roman"/>
          <w:iCs/>
        </w:rPr>
        <w:t xml:space="preserve"> различных отраслей и форм собственности.  Без предъявления требований к стажу работы в соответствии с квалификационными требованиями Квалификационного справочника должностей руководителей, специалистов и других служащих, утвержденного приказом министра труда и социальной защиты населения Республики Казахстан от</w:t>
      </w:r>
      <w:r>
        <w:rPr>
          <w:rFonts w:ascii="Times New Roman" w:hAnsi="Times New Roman" w:cs="Times New Roman"/>
          <w:iCs/>
        </w:rPr>
        <w:t xml:space="preserve"> </w:t>
      </w:r>
      <w:r w:rsidRPr="00C815DC">
        <w:rPr>
          <w:rFonts w:ascii="Times New Roman" w:hAnsi="Times New Roman" w:cs="Times New Roman"/>
          <w:iCs/>
        </w:rPr>
        <w:t>21мая</w:t>
      </w:r>
      <w:r>
        <w:rPr>
          <w:rFonts w:ascii="Times New Roman" w:hAnsi="Times New Roman" w:cs="Times New Roman"/>
          <w:iCs/>
        </w:rPr>
        <w:t xml:space="preserve"> </w:t>
      </w:r>
      <w:r w:rsidRPr="00C815DC">
        <w:rPr>
          <w:rFonts w:ascii="Times New Roman" w:hAnsi="Times New Roman" w:cs="Times New Roman"/>
          <w:iCs/>
        </w:rPr>
        <w:t>2012</w:t>
      </w:r>
      <w:r>
        <w:rPr>
          <w:rFonts w:ascii="Times New Roman" w:hAnsi="Times New Roman" w:cs="Times New Roman"/>
          <w:iCs/>
        </w:rPr>
        <w:t xml:space="preserve"> </w:t>
      </w:r>
      <w:r w:rsidRPr="00C815DC">
        <w:rPr>
          <w:rFonts w:ascii="Times New Roman" w:hAnsi="Times New Roman" w:cs="Times New Roman"/>
          <w:iCs/>
        </w:rPr>
        <w:t xml:space="preserve">года </w:t>
      </w:r>
      <w:r>
        <w:rPr>
          <w:rFonts w:ascii="Times New Roman" w:hAnsi="Times New Roman" w:cs="Times New Roman"/>
          <w:iCs/>
        </w:rPr>
        <w:t xml:space="preserve">№ </w:t>
      </w:r>
      <w:r w:rsidRPr="00C815DC">
        <w:rPr>
          <w:rFonts w:ascii="Times New Roman" w:hAnsi="Times New Roman" w:cs="Times New Roman"/>
          <w:iCs/>
        </w:rPr>
        <w:t>201-ө-м.</w:t>
      </w:r>
    </w:p>
    <w:p w:rsidR="00942292" w:rsidRPr="00942292" w:rsidRDefault="00942292" w:rsidP="00942292">
      <w:pPr>
        <w:pStyle w:val="Default"/>
        <w:rPr>
          <w:rFonts w:ascii="Times New Roman" w:hAnsi="Times New Roman" w:cs="Times New Roman"/>
          <w:b/>
          <w:bCs/>
          <w:iCs/>
        </w:rPr>
      </w:pPr>
      <w:r w:rsidRPr="00942292">
        <w:rPr>
          <w:rFonts w:ascii="Times New Roman" w:hAnsi="Times New Roman" w:cs="Times New Roman"/>
          <w:b/>
          <w:bCs/>
          <w:iCs/>
        </w:rPr>
        <w:t>1.2</w:t>
      </w:r>
      <w:r w:rsidR="00075038">
        <w:rPr>
          <w:rFonts w:ascii="Times New Roman" w:hAnsi="Times New Roman" w:cs="Times New Roman"/>
          <w:b/>
          <w:bCs/>
          <w:iCs/>
        </w:rPr>
        <w:t>.</w:t>
      </w:r>
      <w:r w:rsidRPr="00942292">
        <w:rPr>
          <w:rFonts w:ascii="Times New Roman" w:hAnsi="Times New Roman" w:cs="Times New Roman"/>
          <w:b/>
          <w:bCs/>
          <w:iCs/>
        </w:rPr>
        <w:t xml:space="preserve"> </w:t>
      </w:r>
      <w:r w:rsidRPr="00075038">
        <w:rPr>
          <w:rFonts w:ascii="Times New Roman" w:hAnsi="Times New Roman" w:cs="Times New Roman"/>
          <w:bCs/>
          <w:iCs/>
        </w:rPr>
        <w:t>Квалификационная характеристика выпускника образовательной программы</w:t>
      </w:r>
      <w:r w:rsidRPr="00942292">
        <w:rPr>
          <w:rFonts w:ascii="Times New Roman" w:hAnsi="Times New Roman" w:cs="Times New Roman"/>
          <w:b/>
          <w:bCs/>
          <w:iCs/>
        </w:rPr>
        <w:t xml:space="preserve"> </w:t>
      </w:r>
    </w:p>
    <w:p w:rsidR="00942292" w:rsidRPr="00075038" w:rsidRDefault="00942292" w:rsidP="00942292">
      <w:pPr>
        <w:pStyle w:val="Default"/>
        <w:rPr>
          <w:rFonts w:ascii="Times New Roman" w:hAnsi="Times New Roman" w:cs="Times New Roman"/>
        </w:rPr>
      </w:pPr>
      <w:r w:rsidRPr="00075038">
        <w:rPr>
          <w:rFonts w:ascii="Times New Roman" w:hAnsi="Times New Roman" w:cs="Times New Roman"/>
        </w:rPr>
        <w:t>1.2.1</w:t>
      </w:r>
      <w:r w:rsidR="00075038">
        <w:rPr>
          <w:rFonts w:ascii="Times New Roman" w:hAnsi="Times New Roman" w:cs="Times New Roman"/>
        </w:rPr>
        <w:t>.</w:t>
      </w:r>
      <w:r w:rsidRPr="00075038">
        <w:rPr>
          <w:rFonts w:ascii="Times New Roman" w:hAnsi="Times New Roman" w:cs="Times New Roman"/>
        </w:rPr>
        <w:t xml:space="preserve"> Сфера профессиональной деятельности</w:t>
      </w:r>
    </w:p>
    <w:p w:rsidR="00942292" w:rsidRPr="007202B1" w:rsidRDefault="00942292" w:rsidP="00942292">
      <w:pPr>
        <w:pStyle w:val="Default"/>
        <w:jc w:val="both"/>
        <w:rPr>
          <w:rFonts w:ascii="Times New Roman" w:hAnsi="Times New Roman" w:cs="Times New Roman"/>
        </w:rPr>
      </w:pPr>
      <w:r w:rsidRPr="007202B1">
        <w:rPr>
          <w:rFonts w:ascii="Times New Roman" w:hAnsi="Times New Roman" w:cs="Times New Roman"/>
        </w:rPr>
        <w:t xml:space="preserve">Бакалавр экономики и бизнеса по специальности </w:t>
      </w:r>
      <w:r w:rsidRPr="007202B1">
        <w:rPr>
          <w:rFonts w:ascii="Times New Roman" w:hAnsi="Times New Roman" w:cs="Times New Roman"/>
          <w:bCs/>
        </w:rPr>
        <w:t>5В051100 «Маркетинг</w:t>
      </w:r>
      <w:r w:rsidRPr="007202B1">
        <w:rPr>
          <w:rFonts w:ascii="Times New Roman" w:hAnsi="Times New Roman" w:cs="Times New Roman"/>
          <w:bCs/>
          <w:color w:val="auto"/>
        </w:rPr>
        <w:t>»</w:t>
      </w:r>
      <w:r w:rsidRPr="007202B1">
        <w:rPr>
          <w:rFonts w:ascii="Times New Roman" w:hAnsi="Times New Roman" w:cs="Times New Roman"/>
        </w:rPr>
        <w:t xml:space="preserve"> может осуществлять аналитическую, научно-исследовательскую, организационно-управленческую (административную) и образовательную (педагогическую) деятельность в следующих областях: исследование отраслевых и региональных рынков, маркетинговой среды хозяйствующих субъектов различных форм собственности; совершенствование системы маркетинга предприятия; формирование маркетинговой стратегии предприятия.</w:t>
      </w:r>
    </w:p>
    <w:p w:rsidR="00942292" w:rsidRDefault="00942292" w:rsidP="00942292">
      <w:pPr>
        <w:pStyle w:val="Default"/>
        <w:jc w:val="both"/>
        <w:rPr>
          <w:rFonts w:ascii="Times New Roman" w:hAnsi="Times New Roman" w:cs="Times New Roman"/>
        </w:rPr>
      </w:pPr>
      <w:r w:rsidRPr="007202B1">
        <w:rPr>
          <w:rFonts w:ascii="Times New Roman" w:hAnsi="Times New Roman" w:cs="Times New Roman"/>
        </w:rPr>
        <w:t xml:space="preserve">Сферами профессиональной деятельности являются государственные органы, учреждения и организации всех форм </w:t>
      </w:r>
      <w:r w:rsidR="00075038" w:rsidRPr="007202B1">
        <w:rPr>
          <w:rFonts w:ascii="Times New Roman" w:hAnsi="Times New Roman" w:cs="Times New Roman"/>
        </w:rPr>
        <w:t>собственности, органы</w:t>
      </w:r>
      <w:r w:rsidRPr="007202B1">
        <w:rPr>
          <w:rFonts w:ascii="Times New Roman" w:hAnsi="Times New Roman" w:cs="Times New Roman"/>
        </w:rPr>
        <w:t xml:space="preserve"> управления государственного регулирования экономики в звеньях рыночной инфраструктуры, научно-исследовательские учреждения и высшие учебные заведения.</w:t>
      </w:r>
    </w:p>
    <w:p w:rsidR="00942292" w:rsidRPr="00075038" w:rsidRDefault="00942292" w:rsidP="00942292">
      <w:pPr>
        <w:pStyle w:val="Default"/>
        <w:jc w:val="both"/>
        <w:rPr>
          <w:rFonts w:ascii="Times New Roman" w:hAnsi="Times New Roman" w:cs="Times New Roman"/>
        </w:rPr>
      </w:pPr>
      <w:r w:rsidRPr="00075038">
        <w:rPr>
          <w:rFonts w:ascii="Times New Roman" w:hAnsi="Times New Roman" w:cs="Times New Roman"/>
        </w:rPr>
        <w:t>1.2.2</w:t>
      </w:r>
      <w:r w:rsidR="00075038">
        <w:rPr>
          <w:rFonts w:ascii="Times New Roman" w:hAnsi="Times New Roman" w:cs="Times New Roman"/>
        </w:rPr>
        <w:t>.</w:t>
      </w:r>
      <w:r w:rsidRPr="00075038">
        <w:rPr>
          <w:rFonts w:ascii="Times New Roman" w:hAnsi="Times New Roman" w:cs="Times New Roman"/>
        </w:rPr>
        <w:t xml:space="preserve"> Объекты профессиональной деятельности</w:t>
      </w:r>
    </w:p>
    <w:p w:rsidR="00942292" w:rsidRPr="00551DC5" w:rsidRDefault="00942292" w:rsidP="0094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43F">
        <w:rPr>
          <w:rFonts w:ascii="Times New Roman" w:hAnsi="Times New Roman" w:cs="Times New Roman"/>
          <w:sz w:val="24"/>
          <w:szCs w:val="24"/>
        </w:rPr>
        <w:t>Объектами профессиональной деятельности выпускников являются: государственные учреждения, предприятия услуг, различные организации экономической, производственные и посреднические предприятия, международные торговые палаты, торговые дома, транспорт и коммуникации,</w:t>
      </w:r>
      <w:r w:rsidRPr="004C643F">
        <w:rPr>
          <w:rFonts w:ascii="Times New Roman" w:hAnsi="Times New Roman" w:cs="Times New Roman"/>
          <w:sz w:val="24"/>
          <w:szCs w:val="24"/>
          <w:lang w:eastAsia="ru-RU"/>
        </w:rPr>
        <w:t xml:space="preserve"> проектные и научно-исследовательские институты, общественные организации научно-производственные, образовательные учреждения.</w:t>
      </w:r>
    </w:p>
    <w:p w:rsidR="00942292" w:rsidRPr="00075038" w:rsidRDefault="00942292" w:rsidP="00942292">
      <w:pPr>
        <w:pStyle w:val="Default"/>
        <w:jc w:val="both"/>
        <w:rPr>
          <w:rFonts w:ascii="Times New Roman" w:hAnsi="Times New Roman" w:cs="Times New Roman"/>
        </w:rPr>
      </w:pPr>
      <w:r w:rsidRPr="00075038">
        <w:rPr>
          <w:rFonts w:ascii="Times New Roman" w:hAnsi="Times New Roman" w:cs="Times New Roman"/>
        </w:rPr>
        <w:t>1.2.3</w:t>
      </w:r>
      <w:r w:rsidR="00075038">
        <w:rPr>
          <w:rFonts w:ascii="Times New Roman" w:hAnsi="Times New Roman" w:cs="Times New Roman"/>
        </w:rPr>
        <w:t>.</w:t>
      </w:r>
      <w:r w:rsidRPr="00075038">
        <w:rPr>
          <w:rFonts w:ascii="Times New Roman" w:hAnsi="Times New Roman" w:cs="Times New Roman"/>
        </w:rPr>
        <w:t xml:space="preserve"> Предметы профессиональной деятельности</w:t>
      </w:r>
    </w:p>
    <w:p w:rsidR="00942292" w:rsidRPr="00551DC5" w:rsidRDefault="00942292" w:rsidP="0094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5F9">
        <w:rPr>
          <w:rFonts w:ascii="Times New Roman" w:hAnsi="Times New Roman" w:cs="Times New Roman"/>
          <w:sz w:val="24"/>
          <w:szCs w:val="24"/>
        </w:rPr>
        <w:t xml:space="preserve">Предметами профессиональной деятельности бакалавра по специальности </w:t>
      </w:r>
      <w:r w:rsidRPr="002B45F9">
        <w:rPr>
          <w:rFonts w:ascii="Times New Roman" w:hAnsi="Times New Roman" w:cs="Times New Roman"/>
          <w:color w:val="000000"/>
          <w:sz w:val="24"/>
          <w:szCs w:val="24"/>
        </w:rPr>
        <w:t xml:space="preserve">5В051100 «Маркетинг» </w:t>
      </w:r>
      <w:r w:rsidRPr="002B45F9">
        <w:rPr>
          <w:rFonts w:ascii="Times New Roman" w:hAnsi="Times New Roman" w:cs="Times New Roman"/>
          <w:sz w:val="24"/>
          <w:szCs w:val="24"/>
        </w:rPr>
        <w:t xml:space="preserve">являются изучение законов и закономерностей развития рыночных отношений, включая механизм их использования, принципы и методы их реализации, а также </w:t>
      </w:r>
      <w:r>
        <w:rPr>
          <w:rFonts w:ascii="Times New Roman" w:hAnsi="Times New Roman" w:cs="Times New Roman"/>
          <w:sz w:val="24"/>
          <w:szCs w:val="24"/>
        </w:rPr>
        <w:t>освоение инструментов</w:t>
      </w:r>
      <w:r w:rsidRPr="002B45F9">
        <w:rPr>
          <w:rFonts w:ascii="Times New Roman" w:hAnsi="Times New Roman" w:cs="Times New Roman"/>
          <w:sz w:val="24"/>
          <w:szCs w:val="24"/>
        </w:rPr>
        <w:t xml:space="preserve"> маркетинга для оптимизации деятельности отдельных предприятий.</w:t>
      </w:r>
    </w:p>
    <w:p w:rsidR="00942292" w:rsidRPr="00075038" w:rsidRDefault="00942292" w:rsidP="00942292">
      <w:pPr>
        <w:pStyle w:val="Default"/>
        <w:jc w:val="both"/>
        <w:rPr>
          <w:rFonts w:ascii="Times New Roman" w:hAnsi="Times New Roman" w:cs="Times New Roman"/>
        </w:rPr>
      </w:pPr>
      <w:r w:rsidRPr="00075038">
        <w:rPr>
          <w:rFonts w:ascii="Times New Roman" w:hAnsi="Times New Roman" w:cs="Times New Roman"/>
        </w:rPr>
        <w:t>1.2.4</w:t>
      </w:r>
      <w:r w:rsidR="00075038">
        <w:rPr>
          <w:rFonts w:ascii="Times New Roman" w:hAnsi="Times New Roman" w:cs="Times New Roman"/>
        </w:rPr>
        <w:t>.</w:t>
      </w:r>
      <w:r w:rsidRPr="00075038">
        <w:rPr>
          <w:rFonts w:ascii="Times New Roman" w:hAnsi="Times New Roman" w:cs="Times New Roman"/>
        </w:rPr>
        <w:t xml:space="preserve"> Виды профессиональной деятельности.</w:t>
      </w:r>
    </w:p>
    <w:p w:rsidR="00942292" w:rsidRPr="00942292" w:rsidRDefault="00942292" w:rsidP="00942292">
      <w:pPr>
        <w:pStyle w:val="Default"/>
        <w:jc w:val="both"/>
        <w:rPr>
          <w:rFonts w:ascii="Times New Roman" w:hAnsi="Times New Roman" w:cs="Times New Roman"/>
          <w:i/>
          <w:iCs/>
          <w:highlight w:val="yellow"/>
        </w:rPr>
      </w:pPr>
      <w:r w:rsidRPr="00621F28">
        <w:rPr>
          <w:rFonts w:ascii="Times New Roman" w:hAnsi="Times New Roman" w:cs="Times New Roman"/>
        </w:rPr>
        <w:t>Бакалавр по специальности 5В051100 «Маркетинг» может выполнять следующие виды профессиональной деятельности:</w:t>
      </w:r>
      <w:r w:rsidRPr="00621F28">
        <w:rPr>
          <w:rFonts w:ascii="Times New Roman" w:hAnsi="Times New Roman" w:cs="Times New Roman"/>
          <w:i/>
          <w:iCs/>
          <w:highlight w:val="yellow"/>
        </w:rPr>
        <w:t xml:space="preserve"> </w:t>
      </w:r>
    </w:p>
    <w:p w:rsidR="00942292" w:rsidRPr="00621F28" w:rsidRDefault="00942292" w:rsidP="00942292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1F28">
        <w:rPr>
          <w:rFonts w:ascii="Times New Roman" w:hAnsi="Times New Roman" w:cs="Times New Roman"/>
          <w:sz w:val="24"/>
          <w:szCs w:val="24"/>
        </w:rPr>
        <w:t xml:space="preserve">– </w:t>
      </w:r>
      <w:r w:rsidRPr="00621F28">
        <w:rPr>
          <w:rFonts w:ascii="Times New Roman" w:hAnsi="Times New Roman" w:cs="Times New Roman"/>
          <w:i/>
          <w:sz w:val="24"/>
          <w:szCs w:val="24"/>
        </w:rPr>
        <w:t>организационно-управленческая деятельность</w:t>
      </w:r>
      <w:r w:rsidRPr="00621F28">
        <w:rPr>
          <w:rFonts w:ascii="Times New Roman" w:hAnsi="Times New Roman" w:cs="Times New Roman"/>
          <w:sz w:val="24"/>
          <w:szCs w:val="24"/>
        </w:rPr>
        <w:t xml:space="preserve"> предполагает создание эффективной системы управления маркетинговой деятельностью любого хозяйствующего субъекта на основе применения принципов и технологий, научно-методологической и организационно-технологической базы маркетинг-менеджмента;</w:t>
      </w:r>
    </w:p>
    <w:p w:rsidR="00942292" w:rsidRDefault="00942292" w:rsidP="00942292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1F28">
        <w:rPr>
          <w:rFonts w:ascii="Times New Roman" w:hAnsi="Times New Roman" w:cs="Times New Roman"/>
          <w:sz w:val="24"/>
          <w:szCs w:val="24"/>
        </w:rPr>
        <w:t xml:space="preserve">– </w:t>
      </w:r>
      <w:r w:rsidRPr="00621F28">
        <w:rPr>
          <w:rFonts w:ascii="Times New Roman" w:hAnsi="Times New Roman" w:cs="Times New Roman"/>
          <w:i/>
          <w:sz w:val="24"/>
          <w:szCs w:val="24"/>
        </w:rPr>
        <w:t>производственно-технологическая деятельность</w:t>
      </w:r>
      <w:r w:rsidRPr="00621F28">
        <w:rPr>
          <w:rFonts w:ascii="Times New Roman" w:hAnsi="Times New Roman" w:cs="Times New Roman"/>
          <w:sz w:val="24"/>
          <w:szCs w:val="24"/>
        </w:rPr>
        <w:t xml:space="preserve"> </w:t>
      </w:r>
      <w:r w:rsidR="00075038" w:rsidRPr="00621F28">
        <w:rPr>
          <w:rFonts w:ascii="Times New Roman" w:hAnsi="Times New Roman" w:cs="Times New Roman"/>
          <w:sz w:val="24"/>
          <w:szCs w:val="24"/>
        </w:rPr>
        <w:t>осуществляется в</w:t>
      </w:r>
      <w:r w:rsidRPr="00621F28">
        <w:rPr>
          <w:rFonts w:ascii="Times New Roman" w:hAnsi="Times New Roman" w:cs="Times New Roman"/>
          <w:sz w:val="24"/>
          <w:szCs w:val="24"/>
        </w:rPr>
        <w:t xml:space="preserve"> виде совместной работы бакалавра маркетинга со специалистами отделов управления человеческими </w:t>
      </w:r>
      <w:r w:rsidR="00EA3447">
        <w:rPr>
          <w:rFonts w:ascii="Times New Roman" w:hAnsi="Times New Roman" w:cs="Times New Roman"/>
          <w:sz w:val="24"/>
          <w:szCs w:val="24"/>
        </w:rPr>
        <w:t>ресурсами,</w:t>
      </w:r>
      <w:r w:rsidR="00EA3447" w:rsidRPr="00621F28">
        <w:rPr>
          <w:rFonts w:ascii="Times New Roman" w:hAnsi="Times New Roman" w:cs="Times New Roman"/>
          <w:sz w:val="24"/>
          <w:szCs w:val="24"/>
        </w:rPr>
        <w:t xml:space="preserve"> </w:t>
      </w:r>
      <w:r w:rsidRPr="00621F28">
        <w:rPr>
          <w:rFonts w:ascii="Times New Roman" w:hAnsi="Times New Roman" w:cs="Times New Roman"/>
          <w:sz w:val="24"/>
          <w:szCs w:val="24"/>
        </w:rPr>
        <w:t>снабжения, производства и финансов  для эффективного осуществления материально-технического снабжения, производственной, инновационной и сбытовой деятельности  с целью обеспечения конкурентных преимуществ х</w:t>
      </w:r>
      <w:r>
        <w:rPr>
          <w:rFonts w:ascii="Times New Roman" w:hAnsi="Times New Roman" w:cs="Times New Roman"/>
          <w:sz w:val="24"/>
          <w:szCs w:val="24"/>
        </w:rPr>
        <w:t>озяйствующего субъекта на рынке;</w:t>
      </w:r>
    </w:p>
    <w:p w:rsidR="00942292" w:rsidRDefault="00942292" w:rsidP="00942292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F28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621F28">
        <w:rPr>
          <w:rFonts w:ascii="Times New Roman" w:hAnsi="Times New Roman" w:cs="Times New Roman"/>
          <w:i/>
          <w:color w:val="000000"/>
          <w:sz w:val="24"/>
          <w:szCs w:val="24"/>
        </w:rPr>
        <w:t>сервисно</w:t>
      </w:r>
      <w:proofErr w:type="spellEnd"/>
      <w:r w:rsidRPr="00621F28">
        <w:rPr>
          <w:rFonts w:ascii="Times New Roman" w:hAnsi="Times New Roman" w:cs="Times New Roman"/>
          <w:i/>
          <w:color w:val="000000"/>
          <w:sz w:val="24"/>
          <w:szCs w:val="24"/>
        </w:rPr>
        <w:t>-эксплуатационная деятельность</w:t>
      </w:r>
      <w:r w:rsidRPr="00621F2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21F28">
        <w:rPr>
          <w:rFonts w:ascii="Times New Roman" w:hAnsi="Times New Roman" w:cs="Times New Roman"/>
          <w:color w:val="000000"/>
          <w:sz w:val="24"/>
          <w:szCs w:val="24"/>
        </w:rPr>
        <w:t>бакалавра по маркетингу предполагает разработку сервисной политики хозяйствующего субъекта в области оказания основных и дополнительных услуг; расчет издержек обращения и эффективности сервиса; продвижения услуг, обеспечения качества услуг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42292" w:rsidRPr="00621F28" w:rsidRDefault="00942292" w:rsidP="00942292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F28">
        <w:rPr>
          <w:rFonts w:ascii="Times New Roman" w:hAnsi="Times New Roman" w:cs="Times New Roman"/>
          <w:i/>
          <w:color w:val="000000"/>
          <w:sz w:val="24"/>
          <w:szCs w:val="24"/>
        </w:rPr>
        <w:t>– расчетно-проектная деятельность</w:t>
      </w:r>
      <w:r w:rsidRPr="00621F28">
        <w:rPr>
          <w:rFonts w:ascii="Times New Roman" w:hAnsi="Times New Roman" w:cs="Times New Roman"/>
          <w:color w:val="000000"/>
          <w:sz w:val="24"/>
          <w:szCs w:val="24"/>
        </w:rPr>
        <w:t xml:space="preserve"> включает выбор организационной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структуры отдела </w:t>
      </w:r>
      <w:r w:rsidRPr="00621F28">
        <w:rPr>
          <w:rFonts w:ascii="Times New Roman" w:hAnsi="Times New Roman" w:cs="Times New Roman"/>
          <w:color w:val="000000"/>
          <w:sz w:val="24"/>
          <w:szCs w:val="24"/>
        </w:rPr>
        <w:t xml:space="preserve">маркетинга, разработку бюджета маркетинга и бизнес-плана, осуществление расчетов по оптимизации товарного ассортимента, системы распределения, товародвижения и </w:t>
      </w:r>
      <w:r w:rsidRPr="00621F2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продвижения; оценку эффективности маркетинговых мероприятий, разработку экономически обоснованных решений по ведению производственно-сбытовой деятельности хозяйствующего субъекта;</w:t>
      </w:r>
    </w:p>
    <w:p w:rsidR="00942292" w:rsidRPr="00621F28" w:rsidRDefault="00942292" w:rsidP="00942292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F28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621F28">
        <w:rPr>
          <w:rFonts w:ascii="Times New Roman" w:hAnsi="Times New Roman" w:cs="Times New Roman"/>
          <w:i/>
          <w:sz w:val="24"/>
          <w:szCs w:val="24"/>
        </w:rPr>
        <w:t>экспериментально-исследовательская</w:t>
      </w:r>
      <w:r w:rsidRPr="00621F28">
        <w:rPr>
          <w:rFonts w:ascii="Times New Roman" w:hAnsi="Times New Roman" w:cs="Times New Roman"/>
          <w:sz w:val="24"/>
          <w:szCs w:val="24"/>
        </w:rPr>
        <w:t xml:space="preserve"> деятельность бакалавров включает разработку инновационной политики посредством организации и проведения научно-исследовательских и опытно-конструкторских рабо</w:t>
      </w:r>
      <w:r>
        <w:rPr>
          <w:rFonts w:ascii="Times New Roman" w:hAnsi="Times New Roman" w:cs="Times New Roman"/>
          <w:sz w:val="24"/>
          <w:szCs w:val="24"/>
        </w:rPr>
        <w:t>т и маркетинговых исследований;</w:t>
      </w:r>
    </w:p>
    <w:p w:rsidR="00942292" w:rsidRDefault="00942292" w:rsidP="00942292">
      <w:pPr>
        <w:pStyle w:val="a8"/>
        <w:rPr>
          <w:b w:val="0"/>
        </w:rPr>
      </w:pPr>
      <w:r w:rsidRPr="00621F28">
        <w:rPr>
          <w:b w:val="0"/>
          <w:color w:val="000000"/>
          <w:sz w:val="24"/>
          <w:szCs w:val="24"/>
          <w:lang w:val="kk-KZ"/>
        </w:rPr>
        <w:t>–</w:t>
      </w:r>
      <w:r w:rsidRPr="00621F28">
        <w:rPr>
          <w:b w:val="0"/>
          <w:color w:val="000000"/>
          <w:sz w:val="24"/>
          <w:szCs w:val="24"/>
        </w:rPr>
        <w:t xml:space="preserve"> </w:t>
      </w:r>
      <w:r w:rsidRPr="00621F28">
        <w:rPr>
          <w:b w:val="0"/>
          <w:i/>
          <w:color w:val="000000"/>
          <w:sz w:val="24"/>
          <w:szCs w:val="24"/>
        </w:rPr>
        <w:t>образовательная (педагогическая) деятельность</w:t>
      </w:r>
      <w:r w:rsidRPr="00621F28">
        <w:rPr>
          <w:b w:val="0"/>
          <w:i/>
          <w:iCs/>
          <w:color w:val="000000"/>
          <w:sz w:val="24"/>
          <w:szCs w:val="24"/>
        </w:rPr>
        <w:t xml:space="preserve"> </w:t>
      </w:r>
      <w:r w:rsidRPr="00621F28">
        <w:rPr>
          <w:b w:val="0"/>
          <w:color w:val="000000"/>
          <w:sz w:val="24"/>
          <w:szCs w:val="24"/>
        </w:rPr>
        <w:t xml:space="preserve">по данной специальности связана с функциями преподавания дисциплин по маркетингу в общеобразовательных и средних специальных учебных заведениях, а также на курсах повышения квалификации и переподготовки кадров.  </w:t>
      </w:r>
    </w:p>
    <w:p w:rsidR="00942292" w:rsidRPr="00075038" w:rsidRDefault="00942292" w:rsidP="00942292">
      <w:pPr>
        <w:pStyle w:val="Default"/>
        <w:contextualSpacing/>
        <w:rPr>
          <w:rFonts w:ascii="Times New Roman" w:hAnsi="Times New Roman" w:cs="Times New Roman"/>
        </w:rPr>
      </w:pPr>
      <w:r w:rsidRPr="00075038">
        <w:rPr>
          <w:rFonts w:ascii="Times New Roman" w:hAnsi="Times New Roman" w:cs="Times New Roman"/>
        </w:rPr>
        <w:t>1.2.5</w:t>
      </w:r>
      <w:r w:rsidR="00075038">
        <w:rPr>
          <w:rFonts w:ascii="Times New Roman" w:hAnsi="Times New Roman" w:cs="Times New Roman"/>
        </w:rPr>
        <w:t>.</w:t>
      </w:r>
      <w:r w:rsidRPr="00075038">
        <w:rPr>
          <w:rFonts w:ascii="Times New Roman" w:hAnsi="Times New Roman" w:cs="Times New Roman"/>
        </w:rPr>
        <w:t xml:space="preserve"> Функции профессиональной деятельности</w:t>
      </w:r>
    </w:p>
    <w:p w:rsidR="00942292" w:rsidRPr="00A100C7" w:rsidRDefault="00942292" w:rsidP="0094229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00C7">
        <w:rPr>
          <w:rFonts w:ascii="Times New Roman" w:hAnsi="Times New Roman" w:cs="Times New Roman"/>
          <w:sz w:val="24"/>
          <w:szCs w:val="24"/>
          <w:lang w:eastAsia="ru-RU"/>
        </w:rPr>
        <w:t>разработка мероприятий по совершенствованию организации деятельности подразделений, в том числе: планированию, прогнозированию, управлением затратами и материально – техническим снабжением, логистикой, сбытом;</w:t>
      </w:r>
    </w:p>
    <w:p w:rsidR="00942292" w:rsidRPr="00A100C7" w:rsidRDefault="00942292" w:rsidP="0094229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00C7">
        <w:rPr>
          <w:rFonts w:ascii="Times New Roman" w:hAnsi="Times New Roman" w:cs="Times New Roman"/>
          <w:sz w:val="24"/>
          <w:szCs w:val="24"/>
          <w:lang w:eastAsia="ru-RU"/>
        </w:rPr>
        <w:t>осуществление маркетинговых исследований и сегментации рынка;</w:t>
      </w:r>
    </w:p>
    <w:p w:rsidR="00942292" w:rsidRPr="00A100C7" w:rsidRDefault="00942292" w:rsidP="0094229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00C7">
        <w:rPr>
          <w:rFonts w:ascii="Times New Roman" w:hAnsi="Times New Roman" w:cs="Times New Roman"/>
          <w:sz w:val="24"/>
          <w:szCs w:val="24"/>
          <w:lang w:eastAsia="ru-RU"/>
        </w:rPr>
        <w:t>участие в разработке стратегии и тактики сервиса, бюджета маркетинга и бизнес-плана предприятия;</w:t>
      </w:r>
    </w:p>
    <w:p w:rsidR="00942292" w:rsidRPr="00A100C7" w:rsidRDefault="00942292" w:rsidP="0094229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00C7">
        <w:rPr>
          <w:rFonts w:ascii="Times New Roman" w:hAnsi="Times New Roman" w:cs="Times New Roman"/>
          <w:sz w:val="24"/>
          <w:szCs w:val="24"/>
          <w:lang w:eastAsia="ru-RU"/>
        </w:rPr>
        <w:t>организация, планирование и координация деятельности по управлению предприятием и формирование рыночной стратегии фирмы;</w:t>
      </w:r>
    </w:p>
    <w:p w:rsidR="00942292" w:rsidRPr="00A100C7" w:rsidRDefault="00942292" w:rsidP="0094229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00C7">
        <w:rPr>
          <w:rFonts w:ascii="Times New Roman" w:hAnsi="Times New Roman" w:cs="Times New Roman"/>
          <w:sz w:val="24"/>
          <w:szCs w:val="24"/>
          <w:lang w:eastAsia="ru-RU"/>
        </w:rPr>
        <w:t>осуществление маркетингового анализа и контроля;</w:t>
      </w:r>
    </w:p>
    <w:p w:rsidR="00942292" w:rsidRPr="00A100C7" w:rsidRDefault="00942292" w:rsidP="0094229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00C7">
        <w:rPr>
          <w:rFonts w:ascii="Times New Roman" w:hAnsi="Times New Roman" w:cs="Times New Roman"/>
          <w:sz w:val="24"/>
          <w:szCs w:val="24"/>
          <w:lang w:eastAsia="ru-RU"/>
        </w:rPr>
        <w:t>управление и контроль над деятельностью предприятий в целом.</w:t>
      </w:r>
    </w:p>
    <w:p w:rsidR="00942292" w:rsidRPr="00075038" w:rsidRDefault="00942292" w:rsidP="00942292">
      <w:pPr>
        <w:pStyle w:val="Default"/>
        <w:contextualSpacing/>
        <w:rPr>
          <w:rFonts w:ascii="Times New Roman" w:hAnsi="Times New Roman" w:cs="Times New Roman"/>
        </w:rPr>
      </w:pPr>
      <w:r w:rsidRPr="00075038">
        <w:rPr>
          <w:rFonts w:ascii="Times New Roman" w:hAnsi="Times New Roman" w:cs="Times New Roman"/>
        </w:rPr>
        <w:t>1.2.6</w:t>
      </w:r>
      <w:r w:rsidR="00075038">
        <w:rPr>
          <w:rFonts w:ascii="Times New Roman" w:hAnsi="Times New Roman" w:cs="Times New Roman"/>
        </w:rPr>
        <w:t>.</w:t>
      </w:r>
      <w:r w:rsidRPr="00075038">
        <w:rPr>
          <w:rFonts w:ascii="Times New Roman" w:hAnsi="Times New Roman" w:cs="Times New Roman"/>
        </w:rPr>
        <w:t xml:space="preserve"> Направления профессиональной деятельности</w:t>
      </w:r>
    </w:p>
    <w:p w:rsidR="00942292" w:rsidRPr="00A100C7" w:rsidRDefault="00942292" w:rsidP="0094229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00C7">
        <w:rPr>
          <w:rFonts w:ascii="Times New Roman" w:hAnsi="Times New Roman" w:cs="Times New Roman"/>
          <w:sz w:val="24"/>
          <w:szCs w:val="24"/>
          <w:lang w:eastAsia="ru-RU"/>
        </w:rPr>
        <w:t>планирование маркетинговой деятельности;</w:t>
      </w:r>
    </w:p>
    <w:p w:rsidR="00942292" w:rsidRPr="00A100C7" w:rsidRDefault="00942292" w:rsidP="0094229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00C7">
        <w:rPr>
          <w:rFonts w:ascii="Times New Roman" w:hAnsi="Times New Roman" w:cs="Times New Roman"/>
          <w:sz w:val="24"/>
          <w:szCs w:val="24"/>
          <w:lang w:eastAsia="ru-RU"/>
        </w:rPr>
        <w:t>организация и проведение маркетинговых исследований;</w:t>
      </w:r>
    </w:p>
    <w:p w:rsidR="00942292" w:rsidRPr="00A100C7" w:rsidRDefault="00942292" w:rsidP="0094229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100C7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проведение оценки маркетинговых возможностей компании (методом </w:t>
      </w:r>
      <w:r w:rsidRPr="00A100C7">
        <w:rPr>
          <w:rFonts w:ascii="Times New Roman" w:hAnsi="Times New Roman" w:cs="Times New Roman"/>
          <w:sz w:val="24"/>
          <w:szCs w:val="24"/>
          <w:lang w:val="en-US" w:eastAsia="ru-RU"/>
        </w:rPr>
        <w:t>SWOT</w:t>
      </w:r>
      <w:r w:rsidRPr="00A100C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End"/>
    </w:p>
    <w:p w:rsidR="00942292" w:rsidRPr="00A100C7" w:rsidRDefault="00942292" w:rsidP="0094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0C3A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A100C7">
        <w:rPr>
          <w:rFonts w:ascii="Times New Roman" w:hAnsi="Times New Roman" w:cs="Times New Roman"/>
          <w:sz w:val="24"/>
          <w:szCs w:val="24"/>
          <w:lang w:eastAsia="ru-RU"/>
        </w:rPr>
        <w:t xml:space="preserve">анализа, </w:t>
      </w:r>
      <w:r w:rsidRPr="00A100C7">
        <w:rPr>
          <w:rFonts w:ascii="Times New Roman" w:hAnsi="Times New Roman" w:cs="Times New Roman"/>
          <w:sz w:val="24"/>
          <w:szCs w:val="24"/>
          <w:lang w:val="en-US" w:eastAsia="ru-RU"/>
        </w:rPr>
        <w:t>GAP</w:t>
      </w:r>
      <w:r w:rsidRPr="00A100C7">
        <w:rPr>
          <w:rFonts w:ascii="Times New Roman" w:hAnsi="Times New Roman" w:cs="Times New Roman"/>
          <w:sz w:val="24"/>
          <w:szCs w:val="24"/>
          <w:lang w:eastAsia="ru-RU"/>
        </w:rPr>
        <w:t xml:space="preserve">-анализ, </w:t>
      </w:r>
      <w:r w:rsidRPr="00A100C7">
        <w:rPr>
          <w:rFonts w:ascii="Times New Roman" w:hAnsi="Times New Roman" w:cs="Times New Roman"/>
          <w:sz w:val="24"/>
          <w:szCs w:val="24"/>
          <w:lang w:val="en-US" w:eastAsia="ru-RU"/>
        </w:rPr>
        <w:t>STEP</w:t>
      </w:r>
      <w:r w:rsidRPr="00A100C7">
        <w:rPr>
          <w:rFonts w:ascii="Times New Roman" w:hAnsi="Times New Roman" w:cs="Times New Roman"/>
          <w:sz w:val="24"/>
          <w:szCs w:val="24"/>
          <w:lang w:eastAsia="ru-RU"/>
        </w:rPr>
        <w:t>-анализа);</w:t>
      </w:r>
    </w:p>
    <w:p w:rsidR="00942292" w:rsidRPr="00A100C7" w:rsidRDefault="00942292" w:rsidP="0094229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00C7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</w:t>
      </w:r>
      <w:proofErr w:type="gramStart"/>
      <w:r w:rsidRPr="00A100C7">
        <w:rPr>
          <w:rFonts w:ascii="Times New Roman" w:hAnsi="Times New Roman" w:cs="Times New Roman"/>
          <w:sz w:val="24"/>
          <w:szCs w:val="24"/>
          <w:lang w:eastAsia="ru-RU"/>
        </w:rPr>
        <w:t>корпоративной</w:t>
      </w:r>
      <w:proofErr w:type="gramEnd"/>
      <w:r w:rsidRPr="00A100C7">
        <w:rPr>
          <w:rFonts w:ascii="Times New Roman" w:hAnsi="Times New Roman" w:cs="Times New Roman"/>
          <w:sz w:val="24"/>
          <w:szCs w:val="24"/>
          <w:lang w:eastAsia="ru-RU"/>
        </w:rPr>
        <w:t xml:space="preserve"> стратегий;</w:t>
      </w:r>
    </w:p>
    <w:p w:rsidR="00942292" w:rsidRPr="00A100C7" w:rsidRDefault="00942292" w:rsidP="0094229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00C7">
        <w:rPr>
          <w:rFonts w:ascii="Times New Roman" w:hAnsi="Times New Roman" w:cs="Times New Roman"/>
          <w:sz w:val="24"/>
          <w:szCs w:val="24"/>
          <w:lang w:eastAsia="ru-RU"/>
        </w:rPr>
        <w:t>разработка функциональных стратегий;</w:t>
      </w:r>
    </w:p>
    <w:p w:rsidR="00942292" w:rsidRPr="00A100C7" w:rsidRDefault="00942292" w:rsidP="0094229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00C7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разработка и совершенствование товарной и ценовой политики; </w:t>
      </w:r>
    </w:p>
    <w:p w:rsidR="00942292" w:rsidRPr="00A100C7" w:rsidRDefault="00942292" w:rsidP="0094229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00C7">
        <w:rPr>
          <w:rFonts w:ascii="Times New Roman" w:hAnsi="Times New Roman" w:cs="Times New Roman"/>
          <w:sz w:val="24"/>
          <w:szCs w:val="24"/>
          <w:lang w:eastAsia="ru-RU"/>
        </w:rPr>
        <w:t>организация системы сбыта и товародвижения на рынке;</w:t>
      </w:r>
    </w:p>
    <w:p w:rsidR="00942292" w:rsidRPr="00A100C7" w:rsidRDefault="00942292" w:rsidP="0094229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00C7">
        <w:rPr>
          <w:rFonts w:ascii="Times New Roman" w:hAnsi="Times New Roman" w:cs="Times New Roman"/>
          <w:sz w:val="24"/>
          <w:szCs w:val="24"/>
          <w:lang w:eastAsia="ru-RU"/>
        </w:rPr>
        <w:t xml:space="preserve">реализация маркетинговых стратегий, обеспечивающих </w:t>
      </w:r>
      <w:proofErr w:type="gramStart"/>
      <w:r w:rsidRPr="00A100C7">
        <w:rPr>
          <w:rFonts w:ascii="Times New Roman" w:hAnsi="Times New Roman" w:cs="Times New Roman"/>
          <w:sz w:val="24"/>
          <w:szCs w:val="24"/>
          <w:lang w:eastAsia="ru-RU"/>
        </w:rPr>
        <w:t>конкурентные</w:t>
      </w:r>
      <w:proofErr w:type="gramEnd"/>
      <w:r w:rsidRPr="00A100C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42292" w:rsidRPr="00AA5FEE" w:rsidRDefault="00942292" w:rsidP="0094229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5FEE">
        <w:rPr>
          <w:rFonts w:ascii="Times New Roman" w:hAnsi="Times New Roman" w:cs="Times New Roman"/>
          <w:sz w:val="24"/>
          <w:szCs w:val="24"/>
          <w:lang w:eastAsia="ru-RU"/>
        </w:rPr>
        <w:t>преимущества на рынке;</w:t>
      </w:r>
    </w:p>
    <w:p w:rsidR="00942292" w:rsidRPr="00A100C7" w:rsidRDefault="00942292" w:rsidP="0094229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00C7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проведение ревизии, аудита и контроля маркетинговой деятельности. </w:t>
      </w:r>
    </w:p>
    <w:p w:rsidR="00942292" w:rsidRPr="00AA5FEE" w:rsidRDefault="00942292" w:rsidP="009422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292" w:rsidRPr="0099490D" w:rsidRDefault="00942292" w:rsidP="00942292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815DC">
        <w:rPr>
          <w:rFonts w:ascii="Times New Roman" w:hAnsi="Times New Roman" w:cs="Times New Roman"/>
          <w:b/>
        </w:rPr>
        <w:t xml:space="preserve">Требования к ключевым компетенциям бакалавра экономики и бизнеса по специальности </w:t>
      </w:r>
      <w:r>
        <w:rPr>
          <w:rFonts w:ascii="Times New Roman" w:hAnsi="Times New Roman" w:cs="Times New Roman"/>
          <w:b/>
          <w:bCs/>
        </w:rPr>
        <w:t>5В051100</w:t>
      </w:r>
      <w:r w:rsidRPr="00C815D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«Маркетинг</w:t>
      </w:r>
      <w:r>
        <w:rPr>
          <w:rFonts w:ascii="Times New Roman" w:hAnsi="Times New Roman" w:cs="Times New Roman"/>
          <w:b/>
          <w:bCs/>
          <w:color w:val="auto"/>
        </w:rPr>
        <w:t>»</w:t>
      </w:r>
    </w:p>
    <w:p w:rsidR="00942292" w:rsidRDefault="00942292" w:rsidP="009422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292" w:rsidRDefault="00942292" w:rsidP="0094229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Выпускник по специальности </w:t>
      </w:r>
      <w:r>
        <w:rPr>
          <w:rFonts w:ascii="Times New Roman" w:hAnsi="Times New Roman" w:cs="Times New Roman"/>
          <w:b/>
          <w:bCs/>
        </w:rPr>
        <w:t>5В051100</w:t>
      </w:r>
      <w:r w:rsidRPr="00C815D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«Маркетинг</w:t>
      </w:r>
      <w:r>
        <w:rPr>
          <w:rFonts w:ascii="Times New Roman" w:hAnsi="Times New Roman" w:cs="Times New Roman"/>
          <w:b/>
          <w:bCs/>
          <w:color w:val="auto"/>
        </w:rPr>
        <w:t xml:space="preserve">» </w:t>
      </w:r>
      <w:r w:rsidRPr="006E032B">
        <w:rPr>
          <w:rFonts w:ascii="Times New Roman" w:hAnsi="Times New Roman" w:cs="Times New Roman"/>
        </w:rPr>
        <w:t xml:space="preserve">должен обладать следующими </w:t>
      </w:r>
      <w:r w:rsidRPr="004A0B0F">
        <w:rPr>
          <w:rFonts w:ascii="Times New Roman" w:hAnsi="Times New Roman" w:cs="Times New Roman"/>
        </w:rPr>
        <w:t>ключевыми компетенциями:</w:t>
      </w:r>
    </w:p>
    <w:p w:rsidR="00942292" w:rsidRPr="008E11DC" w:rsidRDefault="00942292" w:rsidP="00942292">
      <w:pPr>
        <w:pStyle w:val="Default"/>
        <w:jc w:val="both"/>
        <w:rPr>
          <w:rFonts w:ascii="Times New Roman" w:hAnsi="Times New Roman" w:cs="Times New Roman"/>
          <w:b/>
        </w:rPr>
      </w:pPr>
      <w:r w:rsidRPr="004A0B0F">
        <w:rPr>
          <w:rFonts w:ascii="Times New Roman" w:hAnsi="Times New Roman" w:cs="Times New Roman"/>
          <w:b/>
        </w:rPr>
        <w:t>Знание и понимание: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основных учений</w:t>
      </w:r>
      <w:r w:rsidRPr="004A0B0F">
        <w:rPr>
          <w:rFonts w:ascii="Times New Roman" w:hAnsi="Times New Roman" w:cs="Times New Roman"/>
        </w:rPr>
        <w:t xml:space="preserve"> в области социально-гуманитарных и экономических наук;</w:t>
      </w:r>
      <w:r>
        <w:rPr>
          <w:rFonts w:ascii="Times New Roman" w:hAnsi="Times New Roman" w:cs="Times New Roman"/>
        </w:rPr>
        <w:t xml:space="preserve"> категориально-понятийного</w:t>
      </w:r>
      <w:r w:rsidRPr="004A0B0F">
        <w:rPr>
          <w:rFonts w:ascii="Times New Roman" w:hAnsi="Times New Roman" w:cs="Times New Roman"/>
        </w:rPr>
        <w:t xml:space="preserve"> аппарат</w:t>
      </w:r>
      <w:r>
        <w:rPr>
          <w:rFonts w:ascii="Times New Roman" w:hAnsi="Times New Roman" w:cs="Times New Roman"/>
        </w:rPr>
        <w:t>а</w:t>
      </w:r>
      <w:r w:rsidRPr="004A0B0F">
        <w:rPr>
          <w:rFonts w:ascii="Times New Roman" w:hAnsi="Times New Roman" w:cs="Times New Roman"/>
        </w:rPr>
        <w:t xml:space="preserve"> маркетинга, логистики, коммерческой деятельности, международной торговли;</w:t>
      </w:r>
      <w:r>
        <w:rPr>
          <w:rFonts w:ascii="Times New Roman" w:hAnsi="Times New Roman" w:cs="Times New Roman"/>
        </w:rPr>
        <w:t xml:space="preserve"> структуры</w:t>
      </w:r>
      <w:r w:rsidRPr="004A0B0F">
        <w:rPr>
          <w:rFonts w:ascii="Times New Roman" w:hAnsi="Times New Roman" w:cs="Times New Roman"/>
        </w:rPr>
        <w:t xml:space="preserve"> экономической системы и макроэкономических параметров;</w:t>
      </w:r>
      <w:r>
        <w:rPr>
          <w:rFonts w:ascii="Times New Roman" w:hAnsi="Times New Roman" w:cs="Times New Roman"/>
        </w:rPr>
        <w:t xml:space="preserve"> основ</w:t>
      </w:r>
      <w:r w:rsidRPr="004A0B0F">
        <w:rPr>
          <w:rFonts w:ascii="Times New Roman" w:hAnsi="Times New Roman" w:cs="Times New Roman"/>
        </w:rPr>
        <w:t xml:space="preserve"> финансов, организации и регулирования денежного обращения, учета и отчетности;</w:t>
      </w:r>
      <w:r w:rsidRPr="004A0B0F">
        <w:rPr>
          <w:rFonts w:ascii="Times New Roman" w:hAnsi="Times New Roman" w:cs="Times New Roman"/>
          <w:snapToGrid w:val="0"/>
        </w:rPr>
        <w:t xml:space="preserve"> </w:t>
      </w:r>
      <w:r>
        <w:rPr>
          <w:rFonts w:ascii="Times New Roman" w:hAnsi="Times New Roman" w:cs="Times New Roman"/>
        </w:rPr>
        <w:t>основных принципов</w:t>
      </w:r>
      <w:r w:rsidRPr="004A0B0F">
        <w:rPr>
          <w:rFonts w:ascii="Times New Roman" w:hAnsi="Times New Roman" w:cs="Times New Roman"/>
        </w:rPr>
        <w:t xml:space="preserve"> менеджмента, маркетинга и международной торговли;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методов</w:t>
      </w:r>
      <w:r w:rsidRPr="004A0B0F">
        <w:rPr>
          <w:rFonts w:ascii="Times New Roman" w:hAnsi="Times New Roman" w:cs="Times New Roman"/>
          <w:bCs/>
        </w:rPr>
        <w:t xml:space="preserve"> регулирования</w:t>
      </w:r>
      <w:r>
        <w:rPr>
          <w:rFonts w:ascii="Times New Roman" w:hAnsi="Times New Roman" w:cs="Times New Roman"/>
          <w:bCs/>
        </w:rPr>
        <w:t xml:space="preserve"> международной торговли, системы</w:t>
      </w:r>
      <w:r w:rsidRPr="004A0B0F">
        <w:rPr>
          <w:rFonts w:ascii="Times New Roman" w:hAnsi="Times New Roman" w:cs="Times New Roman"/>
          <w:bCs/>
        </w:rPr>
        <w:t xml:space="preserve"> валютного регулирования и контроля в Казахстане.</w:t>
      </w:r>
    </w:p>
    <w:p w:rsidR="00942292" w:rsidRPr="008E11DC" w:rsidRDefault="00942292" w:rsidP="00942292">
      <w:pPr>
        <w:pStyle w:val="ae"/>
        <w:tabs>
          <w:tab w:val="left" w:pos="540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0B0F">
        <w:rPr>
          <w:rFonts w:ascii="Times New Roman" w:hAnsi="Times New Roman" w:cs="Times New Roman"/>
          <w:b/>
          <w:bCs/>
          <w:sz w:val="24"/>
          <w:szCs w:val="24"/>
        </w:rPr>
        <w:t>Знание как действовать: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0B0F">
        <w:rPr>
          <w:rFonts w:ascii="Times New Roman" w:hAnsi="Times New Roman" w:cs="Times New Roman"/>
          <w:sz w:val="24"/>
          <w:szCs w:val="24"/>
        </w:rPr>
        <w:t>анализировать деятельность хозяйствующих субъектов, проводить научно-обоснованный выбор необходимых форм организации управления;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B0F">
        <w:rPr>
          <w:rFonts w:ascii="Times New Roman" w:hAnsi="Times New Roman" w:cs="Times New Roman"/>
          <w:sz w:val="24"/>
          <w:szCs w:val="24"/>
        </w:rPr>
        <w:t>применять статистические, экономико-математические методы в профессиональной и практической деятельности;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B0F">
        <w:rPr>
          <w:rFonts w:ascii="Times New Roman" w:hAnsi="Times New Roman" w:cs="Times New Roman"/>
          <w:sz w:val="24"/>
          <w:szCs w:val="24"/>
        </w:rPr>
        <w:t>использовать принципы бухгалтерского и управленческого учета при организации финансово-хозяйственной деятельности;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B0F">
        <w:rPr>
          <w:rFonts w:ascii="Times New Roman" w:hAnsi="Times New Roman" w:cs="Times New Roman"/>
          <w:sz w:val="24"/>
          <w:szCs w:val="24"/>
        </w:rPr>
        <w:t xml:space="preserve">принимать маркетинговые решения на </w:t>
      </w:r>
      <w:r w:rsidRPr="004A0B0F">
        <w:rPr>
          <w:rFonts w:ascii="Times New Roman" w:hAnsi="Times New Roman" w:cs="Times New Roman"/>
          <w:sz w:val="24"/>
          <w:szCs w:val="24"/>
        </w:rPr>
        <w:lastRenderedPageBreak/>
        <w:t xml:space="preserve">основе всестороннего факторного, дисперсионного, ковариационного, корреляционного, регрессионного, </w:t>
      </w:r>
      <w:proofErr w:type="spellStart"/>
      <w:r w:rsidRPr="004A0B0F">
        <w:rPr>
          <w:rFonts w:ascii="Times New Roman" w:hAnsi="Times New Roman" w:cs="Times New Roman"/>
          <w:sz w:val="24"/>
          <w:szCs w:val="24"/>
        </w:rPr>
        <w:t>дискриминатного</w:t>
      </w:r>
      <w:proofErr w:type="spellEnd"/>
      <w:r w:rsidRPr="004A0B0F">
        <w:rPr>
          <w:rFonts w:ascii="Times New Roman" w:hAnsi="Times New Roman" w:cs="Times New Roman"/>
          <w:sz w:val="24"/>
          <w:szCs w:val="24"/>
        </w:rPr>
        <w:t>, кластерного  анализов; проводить маркетинговые исследования и анализировать конъюнктуру товарных рынков;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B0F">
        <w:rPr>
          <w:rFonts w:ascii="Times New Roman" w:hAnsi="Times New Roman" w:cs="Times New Roman"/>
          <w:sz w:val="24"/>
          <w:szCs w:val="24"/>
        </w:rPr>
        <w:t xml:space="preserve">разрабатывать корпоративные, функциональные и инструментальные </w:t>
      </w:r>
      <w:r w:rsidRPr="008E11DC">
        <w:rPr>
          <w:rFonts w:ascii="Times New Roman" w:hAnsi="Times New Roman" w:cs="Times New Roman"/>
          <w:sz w:val="24"/>
          <w:szCs w:val="24"/>
        </w:rPr>
        <w:t>маркетинговые стратегии и тактику их реализации;   анализировать показатели сбыта в целом и  по товарным ассортиментным группам, статистические показатели страны, оф</w:t>
      </w:r>
      <w:r w:rsidRPr="008E11DC">
        <w:rPr>
          <w:sz w:val="24"/>
          <w:szCs w:val="24"/>
        </w:rPr>
        <w:t>ормлять результаты переговоров.</w:t>
      </w:r>
    </w:p>
    <w:p w:rsidR="00942292" w:rsidRPr="008E11DC" w:rsidRDefault="00942292" w:rsidP="00942292">
      <w:pPr>
        <w:pStyle w:val="a8"/>
        <w:suppressAutoHyphens/>
        <w:ind w:firstLine="0"/>
        <w:rPr>
          <w:bCs w:val="0"/>
          <w:sz w:val="24"/>
          <w:szCs w:val="24"/>
        </w:rPr>
      </w:pPr>
      <w:r w:rsidRPr="008E11DC">
        <w:rPr>
          <w:sz w:val="24"/>
          <w:szCs w:val="24"/>
        </w:rPr>
        <w:t>Знание как быть</w:t>
      </w:r>
      <w:r w:rsidRPr="008E11DC">
        <w:rPr>
          <w:bCs w:val="0"/>
          <w:sz w:val="24"/>
          <w:szCs w:val="24"/>
        </w:rPr>
        <w:t>:</w:t>
      </w:r>
    </w:p>
    <w:p w:rsidR="00942292" w:rsidRPr="006E032B" w:rsidRDefault="00942292" w:rsidP="0094229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6E032B">
        <w:rPr>
          <w:rFonts w:ascii="Times New Roman" w:hAnsi="Times New Roman" w:cs="Times New Roman"/>
          <w:bCs/>
          <w:sz w:val="24"/>
          <w:szCs w:val="24"/>
        </w:rPr>
        <w:t xml:space="preserve">олжен иметь этические ценности, основанные на культуре, общественном мнении, традициях, обычаях, социальных нормах ориентирующих его на умение работать в команде, </w:t>
      </w:r>
      <w:r w:rsidR="00075038" w:rsidRPr="006E032B">
        <w:rPr>
          <w:rFonts w:ascii="Times New Roman" w:hAnsi="Times New Roman" w:cs="Times New Roman"/>
          <w:bCs/>
          <w:sz w:val="24"/>
          <w:szCs w:val="24"/>
        </w:rPr>
        <w:t>отстаивать свою</w:t>
      </w:r>
      <w:r w:rsidRPr="006E032B">
        <w:rPr>
          <w:rFonts w:ascii="Times New Roman" w:hAnsi="Times New Roman" w:cs="Times New Roman"/>
          <w:bCs/>
          <w:sz w:val="24"/>
          <w:szCs w:val="24"/>
        </w:rPr>
        <w:t xml:space="preserve"> точку зрения, предлагать новые решения, соотносить свое мнение с мнением коллектива, подчиниться коллективному решению.</w:t>
      </w:r>
    </w:p>
    <w:p w:rsidR="00942292" w:rsidRDefault="00942292" w:rsidP="00942292">
      <w:pPr>
        <w:pStyle w:val="a8"/>
        <w:ind w:firstLine="0"/>
        <w:rPr>
          <w:b w:val="0"/>
          <w:bCs w:val="0"/>
          <w:sz w:val="24"/>
          <w:szCs w:val="24"/>
        </w:rPr>
      </w:pPr>
      <w:r w:rsidRPr="006E032B">
        <w:rPr>
          <w:b w:val="0"/>
          <w:bCs w:val="0"/>
          <w:sz w:val="24"/>
          <w:szCs w:val="24"/>
        </w:rPr>
        <w:t>Высокие требования к компетентности на рынке труда обязывают современных специалистов видеть социальную ответственность бизнеса, уделять внимание таким проблемам, как безопасность выпускаемой продукции, охрана окружающей среды. Ему должны быть присущи личные амбиции, не вступающие в противо</w:t>
      </w:r>
      <w:r>
        <w:rPr>
          <w:b w:val="0"/>
          <w:bCs w:val="0"/>
          <w:sz w:val="24"/>
          <w:szCs w:val="24"/>
        </w:rPr>
        <w:t xml:space="preserve">речие с интересами коллектива. </w:t>
      </w:r>
    </w:p>
    <w:sectPr w:rsidR="00942292" w:rsidSect="009A001C"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2EB" w:rsidRDefault="00FB42EB" w:rsidP="004A0B2D">
      <w:pPr>
        <w:spacing w:after="0" w:line="240" w:lineRule="auto"/>
      </w:pPr>
      <w:r>
        <w:separator/>
      </w:r>
    </w:p>
  </w:endnote>
  <w:endnote w:type="continuationSeparator" w:id="0">
    <w:p w:rsidR="00FB42EB" w:rsidRDefault="00FB42EB" w:rsidP="004A0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52E" w:rsidRPr="0086252E" w:rsidRDefault="0086252E" w:rsidP="0086252E">
    <w:pPr>
      <w:pStyle w:val="ac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2EB" w:rsidRDefault="00FB42EB" w:rsidP="004A0B2D">
      <w:pPr>
        <w:spacing w:after="0" w:line="240" w:lineRule="auto"/>
      </w:pPr>
      <w:r>
        <w:separator/>
      </w:r>
    </w:p>
  </w:footnote>
  <w:footnote w:type="continuationSeparator" w:id="0">
    <w:p w:rsidR="00FB42EB" w:rsidRDefault="00FB42EB" w:rsidP="004A0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1563"/>
    <w:multiLevelType w:val="hybridMultilevel"/>
    <w:tmpl w:val="325A16F0"/>
    <w:lvl w:ilvl="0" w:tplc="6FD6D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E43F0"/>
    <w:multiLevelType w:val="hybridMultilevel"/>
    <w:tmpl w:val="0E6495EA"/>
    <w:lvl w:ilvl="0" w:tplc="FD66C6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A4E66"/>
    <w:multiLevelType w:val="hybridMultilevel"/>
    <w:tmpl w:val="CDFE1610"/>
    <w:lvl w:ilvl="0" w:tplc="39001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D428A"/>
    <w:multiLevelType w:val="hybridMultilevel"/>
    <w:tmpl w:val="9E6C0F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A2AEA"/>
    <w:multiLevelType w:val="hybridMultilevel"/>
    <w:tmpl w:val="2E1A15FC"/>
    <w:lvl w:ilvl="0" w:tplc="6FD6D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B789D"/>
    <w:multiLevelType w:val="hybridMultilevel"/>
    <w:tmpl w:val="FEEAEE2E"/>
    <w:lvl w:ilvl="0" w:tplc="FD66C6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BA4FBA"/>
    <w:multiLevelType w:val="hybridMultilevel"/>
    <w:tmpl w:val="E2A2F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E623FF"/>
    <w:multiLevelType w:val="hybridMultilevel"/>
    <w:tmpl w:val="B8D097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AC2BE2"/>
    <w:multiLevelType w:val="hybridMultilevel"/>
    <w:tmpl w:val="722A2458"/>
    <w:lvl w:ilvl="0" w:tplc="FD66C6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D07DA9"/>
    <w:multiLevelType w:val="hybridMultilevel"/>
    <w:tmpl w:val="FAF8A79A"/>
    <w:lvl w:ilvl="0" w:tplc="39001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D9"/>
    <w:rsid w:val="000213E6"/>
    <w:rsid w:val="00025B38"/>
    <w:rsid w:val="0003315F"/>
    <w:rsid w:val="0006596A"/>
    <w:rsid w:val="00075038"/>
    <w:rsid w:val="000F0CF4"/>
    <w:rsid w:val="001005FC"/>
    <w:rsid w:val="00104CA5"/>
    <w:rsid w:val="00110836"/>
    <w:rsid w:val="00112291"/>
    <w:rsid w:val="0012601A"/>
    <w:rsid w:val="00130DA9"/>
    <w:rsid w:val="0014206C"/>
    <w:rsid w:val="001B39D8"/>
    <w:rsid w:val="001F0773"/>
    <w:rsid w:val="001F1E6F"/>
    <w:rsid w:val="00215A74"/>
    <w:rsid w:val="00223F82"/>
    <w:rsid w:val="002C28C7"/>
    <w:rsid w:val="002C40EE"/>
    <w:rsid w:val="002D3AFD"/>
    <w:rsid w:val="002E6FB7"/>
    <w:rsid w:val="0033440B"/>
    <w:rsid w:val="003355F4"/>
    <w:rsid w:val="0033736E"/>
    <w:rsid w:val="003416F4"/>
    <w:rsid w:val="00355C81"/>
    <w:rsid w:val="00391181"/>
    <w:rsid w:val="003C4036"/>
    <w:rsid w:val="00400C74"/>
    <w:rsid w:val="00412D37"/>
    <w:rsid w:val="00422B51"/>
    <w:rsid w:val="00434677"/>
    <w:rsid w:val="00436272"/>
    <w:rsid w:val="00441F14"/>
    <w:rsid w:val="00443279"/>
    <w:rsid w:val="00463DE8"/>
    <w:rsid w:val="00465F7C"/>
    <w:rsid w:val="004A0B2D"/>
    <w:rsid w:val="004B51B4"/>
    <w:rsid w:val="004B5835"/>
    <w:rsid w:val="004F56F3"/>
    <w:rsid w:val="00516DC8"/>
    <w:rsid w:val="0052053F"/>
    <w:rsid w:val="00585B40"/>
    <w:rsid w:val="005A2F1A"/>
    <w:rsid w:val="005A711A"/>
    <w:rsid w:val="005B516A"/>
    <w:rsid w:val="005E4A9C"/>
    <w:rsid w:val="005E773D"/>
    <w:rsid w:val="00607595"/>
    <w:rsid w:val="00613A98"/>
    <w:rsid w:val="006154A2"/>
    <w:rsid w:val="006233D9"/>
    <w:rsid w:val="006255E8"/>
    <w:rsid w:val="00641CB4"/>
    <w:rsid w:val="006453F9"/>
    <w:rsid w:val="00667F15"/>
    <w:rsid w:val="006D2703"/>
    <w:rsid w:val="006E032B"/>
    <w:rsid w:val="00703D64"/>
    <w:rsid w:val="00741076"/>
    <w:rsid w:val="00745217"/>
    <w:rsid w:val="007574AB"/>
    <w:rsid w:val="007A7426"/>
    <w:rsid w:val="007E55FF"/>
    <w:rsid w:val="008144B5"/>
    <w:rsid w:val="00816630"/>
    <w:rsid w:val="00824AB3"/>
    <w:rsid w:val="00840BE4"/>
    <w:rsid w:val="0086252E"/>
    <w:rsid w:val="0086522F"/>
    <w:rsid w:val="00875C99"/>
    <w:rsid w:val="008875DF"/>
    <w:rsid w:val="00892538"/>
    <w:rsid w:val="008D2A90"/>
    <w:rsid w:val="008F117C"/>
    <w:rsid w:val="008F41F2"/>
    <w:rsid w:val="009357CC"/>
    <w:rsid w:val="00942292"/>
    <w:rsid w:val="00950219"/>
    <w:rsid w:val="00984332"/>
    <w:rsid w:val="00990390"/>
    <w:rsid w:val="00990922"/>
    <w:rsid w:val="0099490D"/>
    <w:rsid w:val="009A001C"/>
    <w:rsid w:val="009A54A8"/>
    <w:rsid w:val="009B71C6"/>
    <w:rsid w:val="009E0E96"/>
    <w:rsid w:val="009E7C49"/>
    <w:rsid w:val="00A00CFE"/>
    <w:rsid w:val="00A52F35"/>
    <w:rsid w:val="00A70F71"/>
    <w:rsid w:val="00A72D52"/>
    <w:rsid w:val="00A87B45"/>
    <w:rsid w:val="00A97792"/>
    <w:rsid w:val="00AB14A5"/>
    <w:rsid w:val="00AC499D"/>
    <w:rsid w:val="00AD59F0"/>
    <w:rsid w:val="00AE4652"/>
    <w:rsid w:val="00B12B29"/>
    <w:rsid w:val="00B15FE7"/>
    <w:rsid w:val="00B31A62"/>
    <w:rsid w:val="00B56CAF"/>
    <w:rsid w:val="00BE0CC5"/>
    <w:rsid w:val="00C055E5"/>
    <w:rsid w:val="00C123E1"/>
    <w:rsid w:val="00C13FCE"/>
    <w:rsid w:val="00C33F22"/>
    <w:rsid w:val="00C55988"/>
    <w:rsid w:val="00C815DC"/>
    <w:rsid w:val="00C94B0F"/>
    <w:rsid w:val="00C978E3"/>
    <w:rsid w:val="00CC3159"/>
    <w:rsid w:val="00CD115F"/>
    <w:rsid w:val="00CE6AC5"/>
    <w:rsid w:val="00D06C6D"/>
    <w:rsid w:val="00D143AE"/>
    <w:rsid w:val="00D23FFF"/>
    <w:rsid w:val="00D27C10"/>
    <w:rsid w:val="00D32637"/>
    <w:rsid w:val="00D43777"/>
    <w:rsid w:val="00D62B94"/>
    <w:rsid w:val="00D7629B"/>
    <w:rsid w:val="00D9775A"/>
    <w:rsid w:val="00DA4274"/>
    <w:rsid w:val="00DD2264"/>
    <w:rsid w:val="00DF0D9B"/>
    <w:rsid w:val="00E62068"/>
    <w:rsid w:val="00EA3447"/>
    <w:rsid w:val="00ED34C5"/>
    <w:rsid w:val="00EE57BB"/>
    <w:rsid w:val="00F020B0"/>
    <w:rsid w:val="00F05BA7"/>
    <w:rsid w:val="00F149B3"/>
    <w:rsid w:val="00F23D8F"/>
    <w:rsid w:val="00F451C9"/>
    <w:rsid w:val="00F50162"/>
    <w:rsid w:val="00F563E7"/>
    <w:rsid w:val="00F564BB"/>
    <w:rsid w:val="00F61EAE"/>
    <w:rsid w:val="00F66E8A"/>
    <w:rsid w:val="00F95078"/>
    <w:rsid w:val="00FB1BFC"/>
    <w:rsid w:val="00FB42EB"/>
    <w:rsid w:val="00FC52BE"/>
    <w:rsid w:val="00FD179B"/>
    <w:rsid w:val="00FD2475"/>
    <w:rsid w:val="00FD4F81"/>
    <w:rsid w:val="00FE3413"/>
    <w:rsid w:val="00FF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3D9"/>
  </w:style>
  <w:style w:type="paragraph" w:styleId="1">
    <w:name w:val="heading 1"/>
    <w:basedOn w:val="a"/>
    <w:next w:val="a"/>
    <w:link w:val="10"/>
    <w:uiPriority w:val="9"/>
    <w:qFormat/>
    <w:rsid w:val="008625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843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25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33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F41F2"/>
    <w:pPr>
      <w:ind w:left="720"/>
      <w:contextualSpacing/>
    </w:pPr>
  </w:style>
  <w:style w:type="table" w:styleId="a4">
    <w:name w:val="Table Grid"/>
    <w:basedOn w:val="a1"/>
    <w:rsid w:val="008F4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5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2F35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FC5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FC52BE"/>
    <w:rPr>
      <w:rFonts w:ascii="Times New Roman" w:hAnsi="Times New Roman" w:cs="Times New Roman"/>
      <w:b/>
      <w:bCs/>
      <w:color w:val="000000"/>
      <w:sz w:val="20"/>
      <w:szCs w:val="20"/>
      <w:u w:val="none"/>
      <w:effect w:val="none"/>
    </w:rPr>
  </w:style>
  <w:style w:type="paragraph" w:styleId="a8">
    <w:name w:val="Body Text Indent"/>
    <w:basedOn w:val="a"/>
    <w:link w:val="a9"/>
    <w:rsid w:val="006E032B"/>
    <w:pPr>
      <w:widowControl w:val="0"/>
      <w:tabs>
        <w:tab w:val="num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E032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Обычный1"/>
    <w:rsid w:val="00892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A0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A0B2D"/>
  </w:style>
  <w:style w:type="paragraph" w:styleId="ac">
    <w:name w:val="footer"/>
    <w:basedOn w:val="a"/>
    <w:link w:val="ad"/>
    <w:unhideWhenUsed/>
    <w:rsid w:val="004A0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4A0B2D"/>
  </w:style>
  <w:style w:type="character" w:customStyle="1" w:styleId="20">
    <w:name w:val="Заголовок 2 Знак"/>
    <w:basedOn w:val="a0"/>
    <w:link w:val="2"/>
    <w:uiPriority w:val="9"/>
    <w:rsid w:val="009843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1">
    <w:name w:val="Основной текст 21"/>
    <w:basedOn w:val="11"/>
    <w:rsid w:val="00607595"/>
    <w:pPr>
      <w:jc w:val="both"/>
    </w:pPr>
    <w:rPr>
      <w:rFonts w:ascii="Times/Kazakh" w:hAnsi="Times/Kazakh"/>
      <w:b/>
      <w:sz w:val="22"/>
    </w:rPr>
  </w:style>
  <w:style w:type="character" w:customStyle="1" w:styleId="10">
    <w:name w:val="Заголовок 1 Знак"/>
    <w:basedOn w:val="a0"/>
    <w:link w:val="1"/>
    <w:uiPriority w:val="9"/>
    <w:rsid w:val="0086252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86252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e">
    <w:name w:val="Body Text"/>
    <w:basedOn w:val="a"/>
    <w:link w:val="af"/>
    <w:uiPriority w:val="99"/>
    <w:unhideWhenUsed/>
    <w:rsid w:val="0094229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9422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3D9"/>
  </w:style>
  <w:style w:type="paragraph" w:styleId="1">
    <w:name w:val="heading 1"/>
    <w:basedOn w:val="a"/>
    <w:next w:val="a"/>
    <w:link w:val="10"/>
    <w:uiPriority w:val="9"/>
    <w:qFormat/>
    <w:rsid w:val="008625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843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25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33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F41F2"/>
    <w:pPr>
      <w:ind w:left="720"/>
      <w:contextualSpacing/>
    </w:pPr>
  </w:style>
  <w:style w:type="table" w:styleId="a4">
    <w:name w:val="Table Grid"/>
    <w:basedOn w:val="a1"/>
    <w:rsid w:val="008F4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5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2F35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FC5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FC52BE"/>
    <w:rPr>
      <w:rFonts w:ascii="Times New Roman" w:hAnsi="Times New Roman" w:cs="Times New Roman"/>
      <w:b/>
      <w:bCs/>
      <w:color w:val="000000"/>
      <w:sz w:val="20"/>
      <w:szCs w:val="20"/>
      <w:u w:val="none"/>
      <w:effect w:val="none"/>
    </w:rPr>
  </w:style>
  <w:style w:type="paragraph" w:styleId="a8">
    <w:name w:val="Body Text Indent"/>
    <w:basedOn w:val="a"/>
    <w:link w:val="a9"/>
    <w:rsid w:val="006E032B"/>
    <w:pPr>
      <w:widowControl w:val="0"/>
      <w:tabs>
        <w:tab w:val="num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E032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Обычный1"/>
    <w:rsid w:val="00892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A0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A0B2D"/>
  </w:style>
  <w:style w:type="paragraph" w:styleId="ac">
    <w:name w:val="footer"/>
    <w:basedOn w:val="a"/>
    <w:link w:val="ad"/>
    <w:unhideWhenUsed/>
    <w:rsid w:val="004A0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4A0B2D"/>
  </w:style>
  <w:style w:type="character" w:customStyle="1" w:styleId="20">
    <w:name w:val="Заголовок 2 Знак"/>
    <w:basedOn w:val="a0"/>
    <w:link w:val="2"/>
    <w:uiPriority w:val="9"/>
    <w:rsid w:val="009843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1">
    <w:name w:val="Основной текст 21"/>
    <w:basedOn w:val="11"/>
    <w:rsid w:val="00607595"/>
    <w:pPr>
      <w:jc w:val="both"/>
    </w:pPr>
    <w:rPr>
      <w:rFonts w:ascii="Times/Kazakh" w:hAnsi="Times/Kazakh"/>
      <w:b/>
      <w:sz w:val="22"/>
    </w:rPr>
  </w:style>
  <w:style w:type="character" w:customStyle="1" w:styleId="10">
    <w:name w:val="Заголовок 1 Знак"/>
    <w:basedOn w:val="a0"/>
    <w:link w:val="1"/>
    <w:uiPriority w:val="9"/>
    <w:rsid w:val="0086252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86252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e">
    <w:name w:val="Body Text"/>
    <w:basedOn w:val="a"/>
    <w:link w:val="af"/>
    <w:uiPriority w:val="99"/>
    <w:unhideWhenUsed/>
    <w:rsid w:val="0094229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942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2E246-DAAF-4461-9693-14F60A36F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Biketova</dc:creator>
  <cp:lastModifiedBy>User</cp:lastModifiedBy>
  <cp:revision>2</cp:revision>
  <cp:lastPrinted>2015-03-04T09:45:00Z</cp:lastPrinted>
  <dcterms:created xsi:type="dcterms:W3CDTF">2017-01-18T11:46:00Z</dcterms:created>
  <dcterms:modified xsi:type="dcterms:W3CDTF">2017-01-18T11:46:00Z</dcterms:modified>
</cp:coreProperties>
</file>