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4F" w:rsidRDefault="00032454" w:rsidP="007D704F">
      <w:pPr>
        <w:spacing w:after="0"/>
        <w:jc w:val="right"/>
        <w:rPr>
          <w:color w:val="000000"/>
          <w:sz w:val="20"/>
          <w:lang w:val="ru-RU"/>
        </w:rPr>
      </w:pPr>
      <w:r w:rsidRPr="00032454">
        <w:rPr>
          <w:color w:val="000000"/>
          <w:sz w:val="20"/>
          <w:lang w:val="ru-RU"/>
        </w:rPr>
        <w:t xml:space="preserve">  </w:t>
      </w:r>
      <w:r w:rsidR="007D704F" w:rsidRPr="003B50BD">
        <w:rPr>
          <w:color w:val="000000"/>
          <w:sz w:val="20"/>
          <w:lang w:val="ru-RU"/>
        </w:rPr>
        <w:t xml:space="preserve">  </w:t>
      </w:r>
      <w:bookmarkStart w:id="0" w:name="z301"/>
      <w:r w:rsidR="007D704F" w:rsidRPr="003B50BD">
        <w:rPr>
          <w:color w:val="000000"/>
          <w:sz w:val="20"/>
          <w:lang w:val="ru-RU"/>
        </w:rPr>
        <w:t>Приложение 334</w:t>
      </w:r>
      <w:r w:rsidR="007D704F">
        <w:rPr>
          <w:color w:val="000000"/>
          <w:sz w:val="20"/>
        </w:rPr>
        <w:t>       </w:t>
      </w:r>
      <w:r w:rsidR="007D704F" w:rsidRPr="003B50BD">
        <w:rPr>
          <w:color w:val="000000"/>
          <w:sz w:val="20"/>
          <w:lang w:val="ru-RU"/>
        </w:rPr>
        <w:t xml:space="preserve"> </w:t>
      </w:r>
      <w:r w:rsidR="007D704F" w:rsidRPr="003B50BD">
        <w:rPr>
          <w:lang w:val="ru-RU"/>
        </w:rPr>
        <w:br/>
      </w:r>
      <w:r w:rsidR="007D704F" w:rsidRPr="003B50BD">
        <w:rPr>
          <w:color w:val="000000"/>
          <w:sz w:val="20"/>
          <w:lang w:val="ru-RU"/>
        </w:rPr>
        <w:t>к приказу исполняющего обязанности</w:t>
      </w:r>
      <w:r w:rsidR="007D704F" w:rsidRPr="003B50BD">
        <w:rPr>
          <w:lang w:val="ru-RU"/>
        </w:rPr>
        <w:br/>
      </w:r>
      <w:r w:rsidR="007D704F" w:rsidRPr="003B50BD">
        <w:rPr>
          <w:color w:val="000000"/>
          <w:sz w:val="20"/>
          <w:lang w:val="ru-RU"/>
        </w:rPr>
        <w:t xml:space="preserve"> Министра образования</w:t>
      </w:r>
      <w:r w:rsidR="007D704F">
        <w:rPr>
          <w:color w:val="000000"/>
          <w:sz w:val="20"/>
        </w:rPr>
        <w:t>      </w:t>
      </w:r>
      <w:r w:rsidR="007D704F" w:rsidRPr="003B50BD">
        <w:rPr>
          <w:color w:val="000000"/>
          <w:sz w:val="20"/>
          <w:lang w:val="ru-RU"/>
        </w:rPr>
        <w:t xml:space="preserve"> </w:t>
      </w:r>
      <w:r w:rsidR="007D704F" w:rsidRPr="003B50BD">
        <w:rPr>
          <w:lang w:val="ru-RU"/>
        </w:rPr>
        <w:br/>
      </w:r>
      <w:r w:rsidR="007D704F" w:rsidRPr="003B50BD">
        <w:rPr>
          <w:color w:val="000000"/>
          <w:sz w:val="20"/>
          <w:lang w:val="ru-RU"/>
        </w:rPr>
        <w:t xml:space="preserve"> и науки Республики Казахстан</w:t>
      </w:r>
      <w:r w:rsidR="007D704F">
        <w:rPr>
          <w:color w:val="000000"/>
          <w:sz w:val="20"/>
        </w:rPr>
        <w:t>  </w:t>
      </w:r>
      <w:r w:rsidR="007D704F" w:rsidRPr="003B50BD">
        <w:rPr>
          <w:color w:val="000000"/>
          <w:sz w:val="20"/>
          <w:lang w:val="ru-RU"/>
        </w:rPr>
        <w:t xml:space="preserve"> </w:t>
      </w:r>
      <w:r w:rsidR="007D704F" w:rsidRPr="003B50BD">
        <w:rPr>
          <w:lang w:val="ru-RU"/>
        </w:rPr>
        <w:br/>
      </w:r>
      <w:r w:rsidR="007D704F" w:rsidRPr="003B50BD">
        <w:rPr>
          <w:color w:val="000000"/>
          <w:sz w:val="20"/>
          <w:lang w:val="ru-RU"/>
        </w:rPr>
        <w:t xml:space="preserve"> от 16 августа 2013 года № 343</w:t>
      </w:r>
      <w:r w:rsidR="007D704F">
        <w:rPr>
          <w:color w:val="000000"/>
          <w:sz w:val="20"/>
        </w:rPr>
        <w:t>  </w:t>
      </w:r>
      <w:r w:rsidR="007D704F" w:rsidRPr="003B50BD">
        <w:rPr>
          <w:color w:val="000000"/>
          <w:sz w:val="20"/>
          <w:lang w:val="ru-RU"/>
        </w:rPr>
        <w:t xml:space="preserve"> </w:t>
      </w:r>
    </w:p>
    <w:p w:rsidR="006C7EB0" w:rsidRPr="003B50BD" w:rsidRDefault="006C7EB0" w:rsidP="007D704F">
      <w:pPr>
        <w:spacing w:after="0"/>
        <w:jc w:val="right"/>
        <w:rPr>
          <w:lang w:val="ru-RU"/>
        </w:rPr>
      </w:pPr>
    </w:p>
    <w:p w:rsidR="007D704F" w:rsidRPr="003B50BD" w:rsidRDefault="007D704F" w:rsidP="006C7EB0">
      <w:pPr>
        <w:spacing w:after="0"/>
        <w:jc w:val="center"/>
        <w:rPr>
          <w:lang w:val="ru-RU"/>
        </w:rPr>
      </w:pPr>
      <w:bookmarkStart w:id="1" w:name="z924"/>
      <w:bookmarkEnd w:id="0"/>
      <w:r w:rsidRPr="003B50BD">
        <w:rPr>
          <w:b/>
          <w:color w:val="000000"/>
          <w:lang w:val="ru-RU"/>
        </w:rPr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6М090900 – Логистика (по </w:t>
      </w:r>
      <w:proofErr w:type="gramStart"/>
      <w:r w:rsidRPr="003B50BD">
        <w:rPr>
          <w:b/>
          <w:color w:val="000000"/>
          <w:lang w:val="ru-RU"/>
        </w:rPr>
        <w:t>отраслям)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научное и педагогическое направление)</w:t>
      </w:r>
    </w:p>
    <w:bookmarkEnd w:id="1"/>
    <w:p w:rsidR="007D704F" w:rsidRPr="003B50BD" w:rsidRDefault="007D704F" w:rsidP="007D704F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B50BD">
        <w:rPr>
          <w:color w:val="FF0000"/>
          <w:sz w:val="20"/>
          <w:lang w:val="ru-RU"/>
        </w:rPr>
        <w:t xml:space="preserve"> Сноска. Приложение 334 в редакции приказа Министра образования и науки РК от 05.07.2016 № 425 (вводится в действие по истечении десяти календарных дней после дня его первого официального опубликования).</w:t>
      </w:r>
    </w:p>
    <w:p w:rsidR="007D704F" w:rsidRPr="003B50BD" w:rsidRDefault="007D704F" w:rsidP="007D704F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2 года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Присуждаемая степень: магистр наук по </w:t>
      </w:r>
      <w:proofErr w:type="gramStart"/>
      <w:r w:rsidRPr="003B50BD">
        <w:rPr>
          <w:color w:val="000000"/>
          <w:sz w:val="20"/>
          <w:lang w:val="ru-RU"/>
        </w:rPr>
        <w:t>специальности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«</w:t>
      </w:r>
      <w:proofErr w:type="gramEnd"/>
      <w:r w:rsidRPr="003B50BD">
        <w:rPr>
          <w:color w:val="000000"/>
          <w:sz w:val="20"/>
          <w:lang w:val="ru-RU"/>
        </w:rPr>
        <w:t>6М090900 – Логистика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1"/>
        <w:gridCol w:w="1701"/>
        <w:gridCol w:w="2785"/>
        <w:gridCol w:w="1312"/>
        <w:gridCol w:w="1053"/>
        <w:gridCol w:w="1136"/>
      </w:tblGrid>
      <w:tr w:rsidR="007D704F" w:rsidTr="00A578B1">
        <w:trPr>
          <w:trHeight w:val="22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IFN5101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IYa5102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Ped5103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Psi5104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BPL 5301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Бизнес-процессы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логистики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70"/>
          <w:tblCellSpacing w:w="0" w:type="auto"/>
        </w:trPr>
        <w:tc>
          <w:tcPr>
            <w:tcW w:w="1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ППИ</w:t>
            </w:r>
          </w:p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7D704F" w:rsidTr="00A578B1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30"/>
          <w:tblCellSpacing w:w="0" w:type="auto"/>
        </w:trPr>
        <w:tc>
          <w:tcPr>
            <w:tcW w:w="1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</w:t>
            </w:r>
          </w:p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ОиЗМД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магистерской диссертации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59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</w:tbl>
    <w:p w:rsidR="007D704F" w:rsidRDefault="007D704F" w:rsidP="007D704F">
      <w:pPr>
        <w:spacing w:after="0"/>
        <w:rPr>
          <w:b/>
          <w:color w:val="000000"/>
          <w:lang w:val="ru-RU"/>
        </w:rPr>
      </w:pPr>
      <w:bookmarkStart w:id="2" w:name="z925"/>
      <w:r w:rsidRPr="003B50BD">
        <w:rPr>
          <w:b/>
          <w:color w:val="000000"/>
          <w:lang w:val="ru-RU"/>
        </w:rPr>
        <w:t xml:space="preserve">   </w:t>
      </w:r>
    </w:p>
    <w:p w:rsidR="007D704F" w:rsidRPr="003B50BD" w:rsidRDefault="007D704F" w:rsidP="006C7EB0">
      <w:pPr>
        <w:spacing w:after="0"/>
        <w:jc w:val="center"/>
        <w:rPr>
          <w:lang w:val="ru-RU"/>
        </w:rPr>
      </w:pPr>
      <w:r w:rsidRPr="003B50BD">
        <w:rPr>
          <w:b/>
          <w:color w:val="000000"/>
          <w:lang w:val="ru-RU"/>
        </w:rPr>
        <w:lastRenderedPageBreak/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6М090900 – Логистика (по </w:t>
      </w:r>
      <w:proofErr w:type="gramStart"/>
      <w:r w:rsidRPr="003B50BD">
        <w:rPr>
          <w:b/>
          <w:color w:val="000000"/>
          <w:lang w:val="ru-RU"/>
        </w:rPr>
        <w:t>отраслям)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профильное направление)</w:t>
      </w:r>
    </w:p>
    <w:bookmarkEnd w:id="2"/>
    <w:p w:rsidR="007D704F" w:rsidRPr="003B50BD" w:rsidRDefault="007D704F" w:rsidP="007D704F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1,5 года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Присуждаемая степень: магистр в области услуг по </w:t>
      </w:r>
      <w:proofErr w:type="gramStart"/>
      <w:r w:rsidRPr="003B50BD">
        <w:rPr>
          <w:color w:val="000000"/>
          <w:sz w:val="20"/>
          <w:lang w:val="ru-RU"/>
        </w:rPr>
        <w:t>специальности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«</w:t>
      </w:r>
      <w:proofErr w:type="gramEnd"/>
      <w:r w:rsidRPr="003B50BD">
        <w:rPr>
          <w:color w:val="000000"/>
          <w:sz w:val="20"/>
          <w:lang w:val="ru-RU"/>
        </w:rPr>
        <w:t>6М090900 – Логистика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7"/>
        <w:gridCol w:w="1715"/>
        <w:gridCol w:w="2837"/>
        <w:gridCol w:w="1350"/>
        <w:gridCol w:w="926"/>
        <w:gridCol w:w="1123"/>
      </w:tblGrid>
      <w:tr w:rsidR="007D704F" w:rsidTr="00A578B1">
        <w:trPr>
          <w:trHeight w:val="870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IYa5101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Men5102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Psi5103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BPL 5301</w:t>
            </w:r>
          </w:p>
        </w:tc>
        <w:tc>
          <w:tcPr>
            <w:tcW w:w="4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Бизнес-процессы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логистики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</w:t>
            </w:r>
          </w:p>
          <w:p w:rsidR="007D704F" w:rsidRDefault="007D704F" w:rsidP="00A578B1">
            <w:pPr>
              <w:spacing w:after="0"/>
            </w:pPr>
            <w:r>
              <w:br/>
            </w:r>
          </w:p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7D704F" w:rsidTr="00A578B1">
        <w:trPr>
          <w:trHeight w:val="9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ОиЗМП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магистерского проекта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48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</w:tbl>
    <w:p w:rsidR="007D704F" w:rsidRDefault="007D704F" w:rsidP="007D704F">
      <w:pPr>
        <w:spacing w:after="0"/>
        <w:rPr>
          <w:b/>
          <w:color w:val="000000"/>
          <w:lang w:val="ru-RU"/>
        </w:rPr>
      </w:pPr>
      <w:bookmarkStart w:id="3" w:name="z926"/>
      <w:r w:rsidRPr="003B50BD">
        <w:rPr>
          <w:b/>
          <w:color w:val="000000"/>
          <w:lang w:val="ru-RU"/>
        </w:rPr>
        <w:t xml:space="preserve">   </w:t>
      </w: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Default="007D704F" w:rsidP="007D704F">
      <w:pPr>
        <w:spacing w:after="0"/>
        <w:rPr>
          <w:b/>
          <w:color w:val="000000"/>
          <w:lang w:val="ru-RU"/>
        </w:rPr>
      </w:pPr>
    </w:p>
    <w:p w:rsidR="007D704F" w:rsidRPr="003B50BD" w:rsidRDefault="007D704F" w:rsidP="00743644">
      <w:pPr>
        <w:spacing w:after="0"/>
        <w:jc w:val="center"/>
        <w:rPr>
          <w:lang w:val="ru-RU"/>
        </w:rPr>
      </w:pPr>
      <w:r w:rsidRPr="003B50BD">
        <w:rPr>
          <w:b/>
          <w:color w:val="000000"/>
          <w:lang w:val="ru-RU"/>
        </w:rPr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6М090900 – Логистика (по </w:t>
      </w:r>
      <w:proofErr w:type="gramStart"/>
      <w:r w:rsidRPr="003B50BD">
        <w:rPr>
          <w:b/>
          <w:color w:val="000000"/>
          <w:lang w:val="ru-RU"/>
        </w:rPr>
        <w:t>отраслям)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профильное направление)</w:t>
      </w:r>
    </w:p>
    <w:bookmarkEnd w:id="3"/>
    <w:p w:rsidR="007D704F" w:rsidRPr="003B50BD" w:rsidRDefault="007D704F" w:rsidP="007D704F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1 год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Присуждаемая степень: магистр в области услуг по </w:t>
      </w:r>
      <w:proofErr w:type="gramStart"/>
      <w:r w:rsidRPr="003B50BD">
        <w:rPr>
          <w:color w:val="000000"/>
          <w:sz w:val="20"/>
          <w:lang w:val="ru-RU"/>
        </w:rPr>
        <w:t>специальности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«</w:t>
      </w:r>
      <w:proofErr w:type="gramEnd"/>
      <w:r w:rsidRPr="003B50BD">
        <w:rPr>
          <w:color w:val="000000"/>
          <w:sz w:val="20"/>
          <w:lang w:val="ru-RU"/>
        </w:rPr>
        <w:t>6М090900 – Логистика (по отраслям)»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7"/>
        <w:gridCol w:w="1715"/>
        <w:gridCol w:w="2842"/>
        <w:gridCol w:w="1351"/>
        <w:gridCol w:w="956"/>
        <w:gridCol w:w="1087"/>
      </w:tblGrid>
      <w:tr w:rsidR="007D704F" w:rsidTr="00A578B1">
        <w:trPr>
          <w:trHeight w:val="960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IYa5101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Men5102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704F" w:rsidRDefault="007D704F" w:rsidP="00A578B1"/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Psi5103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BPL 5301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Бизнес-процессы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логистики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7D704F" w:rsidTr="00A578B1">
        <w:trPr>
          <w:trHeight w:val="19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</w:p>
        </w:tc>
      </w:tr>
      <w:tr w:rsidR="007D704F" w:rsidTr="00A578B1">
        <w:trPr>
          <w:trHeight w:val="82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7D704F" w:rsidTr="00A578B1">
        <w:trPr>
          <w:trHeight w:val="960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ОиЗМП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Pr="003B50BD" w:rsidRDefault="007D704F" w:rsidP="00A578B1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магистерского проекта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  <w:tr w:rsidR="007D704F" w:rsidTr="00A578B1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28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04F" w:rsidRDefault="007D704F" w:rsidP="00A578B1">
            <w:pPr>
              <w:spacing w:after="0"/>
            </w:pPr>
            <w:r>
              <w:br/>
            </w:r>
          </w:p>
        </w:tc>
      </w:tr>
    </w:tbl>
    <w:p w:rsidR="007D704F" w:rsidRDefault="007D704F"/>
    <w:p w:rsidR="007D704F" w:rsidRDefault="007D704F"/>
    <w:p w:rsidR="007D704F" w:rsidRDefault="007D704F"/>
    <w:p w:rsidR="007D704F" w:rsidRDefault="007D704F"/>
    <w:p w:rsidR="007D704F" w:rsidRDefault="007D704F">
      <w:bookmarkStart w:id="4" w:name="_GoBack"/>
      <w:bookmarkEnd w:id="4"/>
    </w:p>
    <w:sectPr w:rsidR="007D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E"/>
    <w:rsid w:val="00032454"/>
    <w:rsid w:val="005E6F72"/>
    <w:rsid w:val="00690E65"/>
    <w:rsid w:val="006C7EB0"/>
    <w:rsid w:val="00743644"/>
    <w:rsid w:val="007D704F"/>
    <w:rsid w:val="008B5E65"/>
    <w:rsid w:val="0090321E"/>
    <w:rsid w:val="00A4400A"/>
    <w:rsid w:val="00A578B1"/>
    <w:rsid w:val="00AE7D0C"/>
    <w:rsid w:val="00B1120A"/>
    <w:rsid w:val="00B27EEB"/>
    <w:rsid w:val="00B95121"/>
    <w:rsid w:val="00D165B1"/>
    <w:rsid w:val="00D91969"/>
    <w:rsid w:val="00E47319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A069-7845-429C-8F80-8119161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54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45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3245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03245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3245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032454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032454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032454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032454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032454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032454"/>
    <w:pPr>
      <w:pBdr>
        <w:bottom w:val="single" w:sz="8" w:space="4" w:color="5B9BD5" w:themeColor="accent1"/>
      </w:pBdr>
      <w:spacing w:after="30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B0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Жанжигитова Галима Акановна</dc:creator>
  <cp:keywords/>
  <dc:description/>
  <cp:lastModifiedBy>Жанжигитова Галима Акановна</cp:lastModifiedBy>
  <cp:revision>18</cp:revision>
  <cp:lastPrinted>2017-09-06T12:07:00Z</cp:lastPrinted>
  <dcterms:created xsi:type="dcterms:W3CDTF">2017-06-08T04:43:00Z</dcterms:created>
  <dcterms:modified xsi:type="dcterms:W3CDTF">2017-09-13T05:08:00Z</dcterms:modified>
</cp:coreProperties>
</file>